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949" w:rsidRDefault="0012012F" w:rsidP="0012012F">
      <w:pPr>
        <w:tabs>
          <w:tab w:val="left" w:pos="1026"/>
        </w:tabs>
      </w:pPr>
      <w:r>
        <w:tab/>
      </w:r>
    </w:p>
    <w:tbl>
      <w:tblPr>
        <w:tblW w:w="10179" w:type="dxa"/>
        <w:tblLook w:val="01E0"/>
      </w:tblPr>
      <w:tblGrid>
        <w:gridCol w:w="8261"/>
        <w:gridCol w:w="1918"/>
      </w:tblGrid>
      <w:tr w:rsidR="0068745C" w:rsidRPr="000B7A52" w:rsidTr="000B7A52">
        <w:tc>
          <w:tcPr>
            <w:tcW w:w="8261" w:type="dxa"/>
            <w:shd w:val="clear" w:color="auto" w:fill="auto"/>
            <w:vAlign w:val="center"/>
          </w:tcPr>
          <w:p w:rsidR="0068745C" w:rsidRPr="000B7A52" w:rsidRDefault="0068745C" w:rsidP="000B7A52">
            <w:pPr>
              <w:jc w:val="both"/>
              <w:rPr>
                <w:rFonts w:ascii="Verdana" w:hAnsi="Verdana"/>
                <w:sz w:val="28"/>
                <w:szCs w:val="28"/>
              </w:rPr>
            </w:pPr>
            <w:r w:rsidRPr="000B7A52">
              <w:rPr>
                <w:rFonts w:ascii="Verdana" w:hAnsi="Verdana"/>
                <w:sz w:val="28"/>
                <w:szCs w:val="28"/>
              </w:rPr>
              <w:t>GUIA DOCENT DE CENTRES ISEACV</w:t>
            </w:r>
          </w:p>
        </w:tc>
        <w:tc>
          <w:tcPr>
            <w:tcW w:w="1918" w:type="dxa"/>
            <w:shd w:val="clear" w:color="auto" w:fill="auto"/>
            <w:vAlign w:val="bottom"/>
          </w:tcPr>
          <w:p w:rsidR="0068745C" w:rsidRPr="000B7A52" w:rsidRDefault="0068745C" w:rsidP="00AA1CC9">
            <w:pPr>
              <w:pStyle w:val="Encabezado"/>
              <w:rPr>
                <w:rFonts w:ascii="Verdana" w:hAnsi="Verdana"/>
                <w:sz w:val="16"/>
                <w:szCs w:val="16"/>
              </w:rPr>
            </w:pPr>
            <w:r w:rsidRPr="000B7A52">
              <w:rPr>
                <w:rFonts w:ascii="Verdana" w:hAnsi="Verdana"/>
                <w:b/>
                <w:sz w:val="16"/>
                <w:szCs w:val="16"/>
              </w:rPr>
              <w:t>Curs /</w:t>
            </w:r>
            <w:r w:rsidRPr="000B7A52">
              <w:rPr>
                <w:rFonts w:ascii="Verdana" w:hAnsi="Verdana"/>
                <w:i/>
                <w:color w:val="5F5F5F"/>
                <w:sz w:val="16"/>
                <w:szCs w:val="16"/>
              </w:rPr>
              <w:t>Curso</w:t>
            </w:r>
          </w:p>
        </w:tc>
      </w:tr>
      <w:tr w:rsidR="0068745C" w:rsidRPr="000B7A52" w:rsidTr="000B7A52">
        <w:tc>
          <w:tcPr>
            <w:tcW w:w="8261" w:type="dxa"/>
            <w:shd w:val="clear" w:color="auto" w:fill="auto"/>
            <w:vAlign w:val="center"/>
          </w:tcPr>
          <w:p w:rsidR="0068745C" w:rsidRPr="000B7A52" w:rsidRDefault="0068745C" w:rsidP="007C3FD1">
            <w:pPr>
              <w:jc w:val="both"/>
              <w:rPr>
                <w:rFonts w:ascii="Verdana" w:hAnsi="Verdana"/>
                <w:i/>
                <w:color w:val="5F5F5F"/>
                <w:sz w:val="28"/>
                <w:szCs w:val="28"/>
              </w:rPr>
            </w:pPr>
            <w:r w:rsidRPr="000B7A52">
              <w:rPr>
                <w:rFonts w:ascii="Verdana" w:hAnsi="Verdana"/>
                <w:i/>
                <w:color w:val="5F5F5F"/>
                <w:sz w:val="28"/>
                <w:szCs w:val="28"/>
              </w:rPr>
              <w:t>GUÍA DOCENTE DE CENTROS ISEACV</w:t>
            </w:r>
          </w:p>
        </w:tc>
        <w:tc>
          <w:tcPr>
            <w:tcW w:w="1918" w:type="dxa"/>
            <w:shd w:val="clear" w:color="auto" w:fill="auto"/>
            <w:vAlign w:val="center"/>
          </w:tcPr>
          <w:p w:rsidR="0068745C" w:rsidRPr="000B7A52" w:rsidRDefault="00BC1191" w:rsidP="00F95EF4">
            <w:pPr>
              <w:pStyle w:val="Encabezado"/>
              <w:rPr>
                <w:rFonts w:ascii="Verdana" w:hAnsi="Verdana"/>
                <w:b/>
              </w:rPr>
            </w:pPr>
            <w:r>
              <w:rPr>
                <w:rFonts w:ascii="Verdana" w:hAnsi="Verdana"/>
                <w:b/>
              </w:rPr>
              <w:fldChar w:fldCharType="begin">
                <w:ffData>
                  <w:name w:val="Texto1"/>
                  <w:enabled/>
                  <w:calcOnExit w:val="0"/>
                  <w:textInput>
                    <w:default w:val="2014-2015"/>
                    <w:maxLength w:val="9"/>
                  </w:textInput>
                </w:ffData>
              </w:fldChar>
            </w:r>
            <w:bookmarkStart w:id="0" w:name="Texto1"/>
            <w:r w:rsidR="00B95B0B">
              <w:rPr>
                <w:rFonts w:ascii="Verdana" w:hAnsi="Verdana"/>
                <w:b/>
              </w:rPr>
              <w:instrText xml:space="preserve"> </w:instrText>
            </w:r>
            <w:r w:rsidR="00325B3B">
              <w:rPr>
                <w:rFonts w:ascii="Verdana" w:hAnsi="Verdana"/>
                <w:b/>
              </w:rPr>
              <w:instrText>FORMTEXT</w:instrText>
            </w:r>
            <w:r w:rsidR="00B95B0B">
              <w:rPr>
                <w:rFonts w:ascii="Verdana" w:hAnsi="Verdana"/>
                <w:b/>
              </w:rPr>
              <w:instrText xml:space="preserve"> </w:instrText>
            </w:r>
            <w:r>
              <w:rPr>
                <w:rFonts w:ascii="Verdana" w:hAnsi="Verdana"/>
                <w:b/>
              </w:rPr>
            </w:r>
            <w:r>
              <w:rPr>
                <w:rFonts w:ascii="Verdana" w:hAnsi="Verdana"/>
                <w:b/>
              </w:rPr>
              <w:fldChar w:fldCharType="separate"/>
            </w:r>
            <w:r w:rsidR="00B95B0B">
              <w:rPr>
                <w:rFonts w:ascii="Verdana" w:hAnsi="Verdana"/>
                <w:b/>
                <w:noProof/>
              </w:rPr>
              <w:t>2014-2015</w:t>
            </w:r>
            <w:r>
              <w:rPr>
                <w:rFonts w:ascii="Verdana" w:hAnsi="Verdana"/>
                <w:b/>
              </w:rPr>
              <w:fldChar w:fldCharType="end"/>
            </w:r>
            <w:bookmarkEnd w:id="0"/>
          </w:p>
        </w:tc>
      </w:tr>
    </w:tbl>
    <w:p w:rsidR="00A50949" w:rsidRDefault="00A50949"/>
    <w:p w:rsidR="00E638A1" w:rsidRDefault="00E638A1"/>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2318"/>
        <w:gridCol w:w="1644"/>
        <w:gridCol w:w="1050"/>
        <w:gridCol w:w="1134"/>
        <w:gridCol w:w="1275"/>
        <w:gridCol w:w="1985"/>
      </w:tblGrid>
      <w:tr w:rsidR="00E638A1" w:rsidRPr="000B7A52" w:rsidTr="00CE267E">
        <w:trPr>
          <w:trHeight w:val="376"/>
        </w:trPr>
        <w:tc>
          <w:tcPr>
            <w:tcW w:w="625" w:type="dxa"/>
            <w:tcBorders>
              <w:right w:val="nil"/>
            </w:tcBorders>
            <w:shd w:val="clear" w:color="auto" w:fill="auto"/>
            <w:vAlign w:val="center"/>
          </w:tcPr>
          <w:p w:rsidR="00E638A1" w:rsidRPr="000B7A52" w:rsidRDefault="00E638A1" w:rsidP="00410C46">
            <w:pPr>
              <w:rPr>
                <w:rFonts w:ascii="Verdana" w:hAnsi="Verdana"/>
                <w:b/>
                <w:i/>
                <w:sz w:val="28"/>
                <w:szCs w:val="28"/>
              </w:rPr>
            </w:pPr>
            <w:r w:rsidRPr="000B7A52">
              <w:rPr>
                <w:rFonts w:ascii="Verdana" w:hAnsi="Verdana"/>
                <w:b/>
                <w:sz w:val="28"/>
                <w:szCs w:val="28"/>
              </w:rPr>
              <w:t>1</w:t>
            </w:r>
          </w:p>
        </w:tc>
        <w:tc>
          <w:tcPr>
            <w:tcW w:w="9406" w:type="dxa"/>
            <w:gridSpan w:val="6"/>
            <w:tcBorders>
              <w:left w:val="nil"/>
            </w:tcBorders>
            <w:shd w:val="clear" w:color="auto" w:fill="auto"/>
            <w:vAlign w:val="center"/>
          </w:tcPr>
          <w:p w:rsidR="00E638A1" w:rsidRPr="000B7A52" w:rsidRDefault="00E638A1" w:rsidP="000B7A52">
            <w:pPr>
              <w:spacing w:before="80"/>
              <w:rPr>
                <w:rFonts w:ascii="Verdana" w:hAnsi="Verdana"/>
                <w:b/>
                <w:sz w:val="20"/>
                <w:szCs w:val="20"/>
              </w:rPr>
            </w:pPr>
            <w:r w:rsidRPr="000B7A52">
              <w:rPr>
                <w:rFonts w:ascii="Verdana" w:hAnsi="Verdana"/>
                <w:b/>
                <w:sz w:val="20"/>
                <w:szCs w:val="20"/>
              </w:rPr>
              <w:t>Dades d’identificació de l’assignatura</w:t>
            </w:r>
          </w:p>
          <w:p w:rsidR="00E638A1" w:rsidRPr="000B7A52" w:rsidRDefault="00E638A1" w:rsidP="000B7A52">
            <w:pPr>
              <w:spacing w:after="80"/>
              <w:rPr>
                <w:rFonts w:ascii="Verdana" w:hAnsi="Verdana"/>
                <w:i/>
                <w:sz w:val="20"/>
                <w:szCs w:val="20"/>
              </w:rPr>
            </w:pPr>
            <w:r w:rsidRPr="000B7A52">
              <w:rPr>
                <w:rFonts w:ascii="Verdana" w:hAnsi="Verdana"/>
                <w:i/>
                <w:sz w:val="20"/>
                <w:szCs w:val="20"/>
              </w:rPr>
              <w:t>Datos de identificación de la asignatura</w:t>
            </w:r>
          </w:p>
        </w:tc>
      </w:tr>
      <w:tr w:rsidR="00334966" w:rsidRPr="000B7A52" w:rsidTr="000B0215">
        <w:trPr>
          <w:trHeight w:val="699"/>
        </w:trPr>
        <w:tc>
          <w:tcPr>
            <w:tcW w:w="2943" w:type="dxa"/>
            <w:gridSpan w:val="2"/>
            <w:shd w:val="clear" w:color="auto" w:fill="auto"/>
            <w:vAlign w:val="center"/>
          </w:tcPr>
          <w:p w:rsidR="00334966" w:rsidRDefault="00334966" w:rsidP="00F95EF4">
            <w:pPr>
              <w:spacing w:before="60" w:line="192" w:lineRule="auto"/>
              <w:rPr>
                <w:rFonts w:ascii="Verdana" w:hAnsi="Verdana"/>
                <w:sz w:val="20"/>
                <w:szCs w:val="20"/>
              </w:rPr>
            </w:pPr>
            <w:r w:rsidRPr="00334966">
              <w:rPr>
                <w:rFonts w:ascii="Verdana" w:hAnsi="Verdana"/>
                <w:sz w:val="20"/>
                <w:szCs w:val="20"/>
              </w:rPr>
              <w:t xml:space="preserve">Nom de l’assignatura </w:t>
            </w:r>
          </w:p>
          <w:p w:rsidR="00334966" w:rsidRPr="00334966" w:rsidRDefault="00334966" w:rsidP="00F95EF4">
            <w:pPr>
              <w:spacing w:after="60" w:line="192" w:lineRule="auto"/>
              <w:rPr>
                <w:rFonts w:ascii="Verdana" w:hAnsi="Verdana"/>
                <w:i/>
                <w:color w:val="5F5F5F"/>
                <w:sz w:val="20"/>
                <w:szCs w:val="20"/>
              </w:rPr>
            </w:pPr>
            <w:r w:rsidRPr="00334966">
              <w:rPr>
                <w:rFonts w:ascii="Verdana" w:hAnsi="Verdana"/>
                <w:i/>
                <w:color w:val="5F5F5F"/>
                <w:sz w:val="20"/>
                <w:szCs w:val="20"/>
              </w:rPr>
              <w:t>Nombre de la asignatura</w:t>
            </w:r>
          </w:p>
        </w:tc>
        <w:tc>
          <w:tcPr>
            <w:tcW w:w="7088" w:type="dxa"/>
            <w:gridSpan w:val="5"/>
            <w:shd w:val="clear" w:color="auto" w:fill="auto"/>
            <w:vAlign w:val="center"/>
          </w:tcPr>
          <w:p w:rsidR="00334966" w:rsidRPr="00262433" w:rsidRDefault="00E557D0" w:rsidP="002068AE">
            <w:pPr>
              <w:rPr>
                <w:rFonts w:ascii="Verdana" w:hAnsi="Verdana"/>
                <w:b/>
              </w:rPr>
            </w:pPr>
            <w:r>
              <w:rPr>
                <w:rFonts w:ascii="Verdana" w:hAnsi="Verdana"/>
                <w:b/>
              </w:rPr>
              <w:t>EL DÚO INSTRUMENTAL</w:t>
            </w:r>
          </w:p>
        </w:tc>
      </w:tr>
      <w:tr w:rsidR="00416943" w:rsidRPr="000B7A52" w:rsidTr="000B0215">
        <w:trPr>
          <w:trHeight w:val="814"/>
        </w:trPr>
        <w:tc>
          <w:tcPr>
            <w:tcW w:w="2943" w:type="dxa"/>
            <w:gridSpan w:val="2"/>
            <w:shd w:val="clear" w:color="auto" w:fill="auto"/>
            <w:vAlign w:val="center"/>
          </w:tcPr>
          <w:p w:rsidR="00416943" w:rsidRDefault="00416943" w:rsidP="009C5B80">
            <w:pPr>
              <w:spacing w:before="60" w:line="192" w:lineRule="auto"/>
              <w:rPr>
                <w:rFonts w:ascii="Verdana" w:hAnsi="Verdana"/>
                <w:sz w:val="20"/>
                <w:szCs w:val="20"/>
              </w:rPr>
            </w:pPr>
            <w:r>
              <w:rPr>
                <w:rFonts w:ascii="Verdana" w:hAnsi="Verdana"/>
                <w:sz w:val="20"/>
                <w:szCs w:val="20"/>
              </w:rPr>
              <w:t>Crèdits ECTS</w:t>
            </w:r>
          </w:p>
          <w:p w:rsidR="00416943" w:rsidRPr="00334966" w:rsidRDefault="00416943" w:rsidP="009C5B80">
            <w:pPr>
              <w:spacing w:after="60" w:line="192" w:lineRule="auto"/>
              <w:rPr>
                <w:rFonts w:ascii="Verdana" w:hAnsi="Verdana"/>
                <w:sz w:val="20"/>
                <w:szCs w:val="20"/>
              </w:rPr>
            </w:pPr>
            <w:r>
              <w:rPr>
                <w:rFonts w:ascii="Verdana" w:hAnsi="Verdana"/>
                <w:i/>
                <w:color w:val="5F5F5F"/>
                <w:sz w:val="20"/>
                <w:szCs w:val="20"/>
              </w:rPr>
              <w:t>Créditos ECTS</w:t>
            </w:r>
          </w:p>
        </w:tc>
        <w:tc>
          <w:tcPr>
            <w:tcW w:w="1644" w:type="dxa"/>
            <w:shd w:val="clear" w:color="auto" w:fill="auto"/>
            <w:vAlign w:val="center"/>
          </w:tcPr>
          <w:p w:rsidR="00416943" w:rsidRPr="00416943" w:rsidRDefault="002E2FB9" w:rsidP="009C5B80">
            <w:pPr>
              <w:jc w:val="center"/>
              <w:rPr>
                <w:rFonts w:ascii="Verdana" w:hAnsi="Verdana"/>
                <w:b/>
                <w:sz w:val="28"/>
                <w:szCs w:val="28"/>
                <w:lang w:val="en-GB"/>
              </w:rPr>
            </w:pPr>
            <w:r>
              <w:rPr>
                <w:rFonts w:ascii="Verdana" w:hAnsi="Verdana"/>
                <w:b/>
                <w:sz w:val="28"/>
                <w:szCs w:val="28"/>
                <w:lang w:val="en-GB"/>
              </w:rPr>
              <w:t>2</w:t>
            </w:r>
          </w:p>
        </w:tc>
        <w:tc>
          <w:tcPr>
            <w:tcW w:w="1050" w:type="dxa"/>
            <w:shd w:val="clear" w:color="auto" w:fill="auto"/>
            <w:vAlign w:val="center"/>
          </w:tcPr>
          <w:p w:rsidR="00416943" w:rsidRPr="000B7A52" w:rsidRDefault="00416943" w:rsidP="009C5B80">
            <w:pPr>
              <w:spacing w:before="60" w:line="192" w:lineRule="auto"/>
              <w:rPr>
                <w:rFonts w:ascii="Verdana" w:hAnsi="Verdana"/>
                <w:sz w:val="20"/>
                <w:szCs w:val="20"/>
              </w:rPr>
            </w:pPr>
            <w:r>
              <w:rPr>
                <w:rFonts w:ascii="Verdana" w:hAnsi="Verdana"/>
                <w:sz w:val="20"/>
                <w:szCs w:val="20"/>
              </w:rPr>
              <w:t>Curs</w:t>
            </w:r>
          </w:p>
          <w:p w:rsidR="00416943" w:rsidRPr="000B7A52" w:rsidRDefault="00416943" w:rsidP="009C5B80">
            <w:pPr>
              <w:spacing w:after="60" w:line="192" w:lineRule="auto"/>
              <w:rPr>
                <w:rFonts w:ascii="Verdana" w:hAnsi="Verdana"/>
                <w:color w:val="5F5F5F"/>
                <w:sz w:val="20"/>
                <w:szCs w:val="20"/>
              </w:rPr>
            </w:pPr>
            <w:r w:rsidRPr="000B7A52">
              <w:rPr>
                <w:rFonts w:ascii="Verdana" w:hAnsi="Verdana"/>
                <w:i/>
                <w:color w:val="5F5F5F"/>
                <w:sz w:val="20"/>
                <w:szCs w:val="20"/>
              </w:rPr>
              <w:t>C</w:t>
            </w:r>
            <w:r>
              <w:rPr>
                <w:rFonts w:ascii="Verdana" w:hAnsi="Verdana"/>
                <w:i/>
                <w:color w:val="5F5F5F"/>
                <w:sz w:val="20"/>
                <w:szCs w:val="20"/>
              </w:rPr>
              <w:t>urso</w:t>
            </w:r>
          </w:p>
        </w:tc>
        <w:tc>
          <w:tcPr>
            <w:tcW w:w="1134" w:type="dxa"/>
            <w:shd w:val="clear" w:color="auto" w:fill="auto"/>
            <w:vAlign w:val="center"/>
          </w:tcPr>
          <w:p w:rsidR="00416943" w:rsidRPr="000B7A52" w:rsidRDefault="00E557D0" w:rsidP="009C5B80">
            <w:pPr>
              <w:jc w:val="center"/>
              <w:rPr>
                <w:rFonts w:ascii="Verdana" w:hAnsi="Verdana"/>
                <w:sz w:val="20"/>
                <w:szCs w:val="20"/>
                <w:lang w:val="en-GB"/>
              </w:rPr>
            </w:pPr>
            <w:r>
              <w:rPr>
                <w:rFonts w:ascii="Verdana" w:hAnsi="Verdana"/>
                <w:sz w:val="20"/>
                <w:szCs w:val="20"/>
                <w:lang w:val="en-GB"/>
              </w:rPr>
              <w:t>Máster</w:t>
            </w:r>
          </w:p>
        </w:tc>
        <w:tc>
          <w:tcPr>
            <w:tcW w:w="1275" w:type="dxa"/>
            <w:shd w:val="clear" w:color="auto" w:fill="auto"/>
            <w:vAlign w:val="center"/>
          </w:tcPr>
          <w:p w:rsidR="00416943" w:rsidRPr="000B7A52" w:rsidRDefault="00416943" w:rsidP="009C5B80">
            <w:pPr>
              <w:spacing w:before="60" w:line="192" w:lineRule="auto"/>
              <w:rPr>
                <w:rFonts w:ascii="Verdana" w:hAnsi="Verdana"/>
                <w:sz w:val="20"/>
                <w:szCs w:val="20"/>
              </w:rPr>
            </w:pPr>
            <w:r>
              <w:rPr>
                <w:rFonts w:ascii="Verdana" w:hAnsi="Verdana"/>
                <w:sz w:val="20"/>
                <w:szCs w:val="20"/>
              </w:rPr>
              <w:t>Semestre</w:t>
            </w:r>
          </w:p>
          <w:p w:rsidR="00416943" w:rsidRPr="000B7A52" w:rsidRDefault="00416943" w:rsidP="009C5B80">
            <w:pPr>
              <w:spacing w:after="60" w:line="192" w:lineRule="auto"/>
              <w:rPr>
                <w:rFonts w:ascii="Verdana" w:hAnsi="Verdana"/>
                <w:color w:val="5F5F5F"/>
                <w:sz w:val="20"/>
                <w:szCs w:val="20"/>
              </w:rPr>
            </w:pPr>
            <w:r>
              <w:rPr>
                <w:rFonts w:ascii="Verdana" w:hAnsi="Verdana"/>
                <w:i/>
                <w:color w:val="5F5F5F"/>
                <w:sz w:val="20"/>
                <w:szCs w:val="20"/>
              </w:rPr>
              <w:t>Semestre</w:t>
            </w:r>
          </w:p>
        </w:tc>
        <w:tc>
          <w:tcPr>
            <w:tcW w:w="1985" w:type="dxa"/>
            <w:shd w:val="clear" w:color="auto" w:fill="auto"/>
            <w:vAlign w:val="center"/>
          </w:tcPr>
          <w:p w:rsidR="00416943" w:rsidRPr="000B7A52" w:rsidRDefault="00262433" w:rsidP="009C5B80">
            <w:pPr>
              <w:jc w:val="center"/>
              <w:rPr>
                <w:rFonts w:ascii="Verdana" w:hAnsi="Verdana"/>
                <w:sz w:val="20"/>
                <w:szCs w:val="20"/>
                <w:lang w:val="en-GB"/>
              </w:rPr>
            </w:pPr>
            <w:r>
              <w:rPr>
                <w:rFonts w:ascii="Verdana" w:hAnsi="Verdana"/>
                <w:sz w:val="20"/>
                <w:szCs w:val="20"/>
                <w:lang w:val="en-GB"/>
              </w:rPr>
              <w:t>Anual</w:t>
            </w:r>
          </w:p>
        </w:tc>
      </w:tr>
      <w:tr w:rsidR="00416943" w:rsidRPr="000B7A52" w:rsidTr="000B0215">
        <w:trPr>
          <w:trHeight w:val="710"/>
        </w:trPr>
        <w:tc>
          <w:tcPr>
            <w:tcW w:w="2943" w:type="dxa"/>
            <w:gridSpan w:val="2"/>
            <w:shd w:val="clear" w:color="auto" w:fill="auto"/>
            <w:vAlign w:val="center"/>
          </w:tcPr>
          <w:p w:rsidR="00416943" w:rsidRDefault="00416943" w:rsidP="00416943">
            <w:pPr>
              <w:spacing w:before="60" w:line="192" w:lineRule="auto"/>
              <w:rPr>
                <w:rFonts w:ascii="Verdana" w:hAnsi="Verdana"/>
                <w:sz w:val="20"/>
                <w:szCs w:val="20"/>
              </w:rPr>
            </w:pPr>
            <w:r>
              <w:rPr>
                <w:rFonts w:ascii="Verdana" w:hAnsi="Verdana"/>
                <w:sz w:val="20"/>
                <w:szCs w:val="20"/>
              </w:rPr>
              <w:t>Tipus de formació</w:t>
            </w:r>
          </w:p>
          <w:p w:rsidR="00416943" w:rsidRDefault="00416943" w:rsidP="009C5B80">
            <w:pPr>
              <w:spacing w:line="192" w:lineRule="auto"/>
              <w:rPr>
                <w:rFonts w:ascii="Verdana" w:hAnsi="Verdana"/>
                <w:i/>
                <w:color w:val="5F5F5F"/>
                <w:sz w:val="20"/>
                <w:szCs w:val="20"/>
              </w:rPr>
            </w:pPr>
            <w:r>
              <w:rPr>
                <w:rFonts w:ascii="Verdana" w:hAnsi="Verdana"/>
                <w:i/>
                <w:color w:val="5F5F5F"/>
                <w:sz w:val="20"/>
                <w:szCs w:val="20"/>
              </w:rPr>
              <w:t>Tipo de formación</w:t>
            </w:r>
          </w:p>
          <w:p w:rsidR="00416943" w:rsidRPr="003755AC" w:rsidRDefault="00416943" w:rsidP="009C5B80">
            <w:pPr>
              <w:rPr>
                <w:rFonts w:ascii="Verdana" w:hAnsi="Verdana"/>
                <w:i/>
                <w:color w:val="5F5F5F"/>
                <w:sz w:val="14"/>
                <w:szCs w:val="14"/>
              </w:rPr>
            </w:pPr>
            <w:r w:rsidRPr="003755AC">
              <w:rPr>
                <w:rFonts w:ascii="Verdana" w:hAnsi="Verdana"/>
                <w:sz w:val="14"/>
                <w:szCs w:val="14"/>
                <w:lang w:val="es-ES_tradnl"/>
              </w:rPr>
              <w:t>bàsica, específica, optativa</w:t>
            </w:r>
          </w:p>
          <w:p w:rsidR="00416943" w:rsidRPr="00262433" w:rsidRDefault="00416943" w:rsidP="00416943">
            <w:pPr>
              <w:spacing w:after="60"/>
              <w:rPr>
                <w:rFonts w:ascii="Verdana" w:hAnsi="Verdana"/>
                <w:b/>
              </w:rPr>
            </w:pPr>
            <w:r w:rsidRPr="003755AC">
              <w:rPr>
                <w:rFonts w:ascii="Verdana" w:hAnsi="Verdana"/>
                <w:i/>
                <w:color w:val="5F5F5F"/>
                <w:sz w:val="14"/>
                <w:szCs w:val="14"/>
              </w:rPr>
              <w:t>básica, específica, optativa</w:t>
            </w:r>
          </w:p>
        </w:tc>
        <w:tc>
          <w:tcPr>
            <w:tcW w:w="1644" w:type="dxa"/>
            <w:shd w:val="clear" w:color="auto" w:fill="auto"/>
            <w:vAlign w:val="center"/>
          </w:tcPr>
          <w:p w:rsidR="00416943" w:rsidRPr="00262433" w:rsidRDefault="00665A49" w:rsidP="009C5B80">
            <w:pPr>
              <w:rPr>
                <w:rFonts w:ascii="Verdana" w:hAnsi="Verdana"/>
                <w:sz w:val="20"/>
                <w:szCs w:val="20"/>
              </w:rPr>
            </w:pPr>
            <w:r>
              <w:rPr>
                <w:rFonts w:ascii="Verdana" w:hAnsi="Verdana"/>
                <w:sz w:val="20"/>
                <w:szCs w:val="20"/>
              </w:rPr>
              <w:t>Específica</w:t>
            </w:r>
          </w:p>
        </w:tc>
        <w:tc>
          <w:tcPr>
            <w:tcW w:w="3459" w:type="dxa"/>
            <w:gridSpan w:val="3"/>
            <w:shd w:val="clear" w:color="auto" w:fill="auto"/>
            <w:vAlign w:val="center"/>
          </w:tcPr>
          <w:p w:rsidR="00416943" w:rsidRPr="003B16A9" w:rsidRDefault="00416943" w:rsidP="003B16A9">
            <w:pPr>
              <w:spacing w:before="60"/>
              <w:rPr>
                <w:rFonts w:ascii="Verdana" w:hAnsi="Verdana"/>
                <w:sz w:val="15"/>
                <w:szCs w:val="15"/>
              </w:rPr>
            </w:pPr>
            <w:r w:rsidRPr="003B16A9">
              <w:rPr>
                <w:rFonts w:ascii="Verdana" w:hAnsi="Verdana"/>
                <w:sz w:val="15"/>
                <w:szCs w:val="15"/>
              </w:rPr>
              <w:t>Idioma/es en que s’</w:t>
            </w:r>
            <w:r w:rsidRPr="003B16A9">
              <w:rPr>
                <w:rFonts w:ascii="Verdana" w:hAnsi="Verdana"/>
                <w:sz w:val="15"/>
                <w:szCs w:val="15"/>
                <w:lang w:val="ca-ES"/>
              </w:rPr>
              <w:t xml:space="preserve">imparteix </w:t>
            </w:r>
            <w:r w:rsidRPr="003B16A9">
              <w:rPr>
                <w:rFonts w:ascii="Verdana" w:hAnsi="Verdana"/>
                <w:sz w:val="15"/>
                <w:szCs w:val="15"/>
              </w:rPr>
              <w:t>l’assignatura</w:t>
            </w:r>
          </w:p>
          <w:p w:rsidR="00416943" w:rsidRDefault="00416943" w:rsidP="003B16A9">
            <w:pPr>
              <w:spacing w:line="192" w:lineRule="auto"/>
              <w:rPr>
                <w:rFonts w:ascii="Verdana" w:hAnsi="Verdana"/>
                <w:sz w:val="20"/>
                <w:szCs w:val="20"/>
              </w:rPr>
            </w:pPr>
            <w:r w:rsidRPr="003B16A9">
              <w:rPr>
                <w:rFonts w:ascii="Verdana" w:hAnsi="Verdana"/>
                <w:i/>
                <w:color w:val="5F5F5F"/>
                <w:sz w:val="15"/>
                <w:szCs w:val="15"/>
              </w:rPr>
              <w:t>Idioma/s en que se imparte la asignatura</w:t>
            </w:r>
          </w:p>
        </w:tc>
        <w:tc>
          <w:tcPr>
            <w:tcW w:w="1985" w:type="dxa"/>
            <w:shd w:val="clear" w:color="auto" w:fill="auto"/>
            <w:vAlign w:val="center"/>
          </w:tcPr>
          <w:p w:rsidR="00416943" w:rsidRPr="00262433" w:rsidRDefault="00262433" w:rsidP="009C5B80">
            <w:pPr>
              <w:jc w:val="center"/>
              <w:rPr>
                <w:rFonts w:ascii="Verdana" w:hAnsi="Verdana"/>
                <w:sz w:val="20"/>
                <w:szCs w:val="20"/>
              </w:rPr>
            </w:pPr>
            <w:r>
              <w:rPr>
                <w:rFonts w:ascii="Verdana-Italic" w:hAnsi="Verdana-Italic" w:cs="Verdana-Italic"/>
                <w:i/>
                <w:iCs/>
                <w:color w:val="7F7F7F"/>
                <w:sz w:val="16"/>
                <w:szCs w:val="16"/>
              </w:rPr>
              <w:t>valenciano/castellano</w:t>
            </w:r>
          </w:p>
        </w:tc>
      </w:tr>
      <w:tr w:rsidR="00416943" w:rsidRPr="000B7A52" w:rsidTr="000B0215">
        <w:tc>
          <w:tcPr>
            <w:tcW w:w="2943" w:type="dxa"/>
            <w:gridSpan w:val="2"/>
            <w:shd w:val="clear" w:color="auto" w:fill="auto"/>
            <w:vAlign w:val="center"/>
          </w:tcPr>
          <w:p w:rsidR="00416943" w:rsidRPr="000B7A52" w:rsidRDefault="00416943" w:rsidP="007E1FC2">
            <w:pPr>
              <w:spacing w:before="60" w:line="192" w:lineRule="auto"/>
              <w:rPr>
                <w:rFonts w:ascii="Verdana" w:hAnsi="Verdana"/>
                <w:sz w:val="20"/>
                <w:szCs w:val="20"/>
              </w:rPr>
            </w:pPr>
            <w:r w:rsidRPr="000B7A52">
              <w:rPr>
                <w:rFonts w:ascii="Verdana" w:hAnsi="Verdana"/>
                <w:sz w:val="20"/>
                <w:szCs w:val="20"/>
              </w:rPr>
              <w:t>Matèria</w:t>
            </w:r>
          </w:p>
          <w:p w:rsidR="00416943" w:rsidRPr="000B7A52" w:rsidRDefault="00416943" w:rsidP="007E1FC2">
            <w:pPr>
              <w:spacing w:after="60" w:line="192" w:lineRule="auto"/>
              <w:rPr>
                <w:rFonts w:ascii="Verdana" w:hAnsi="Verdana"/>
                <w:color w:val="5F5F5F"/>
                <w:sz w:val="20"/>
                <w:szCs w:val="20"/>
              </w:rPr>
            </w:pPr>
            <w:r w:rsidRPr="000B7A52">
              <w:rPr>
                <w:rFonts w:ascii="Verdana" w:hAnsi="Verdana"/>
                <w:i/>
                <w:color w:val="5F5F5F"/>
                <w:sz w:val="20"/>
                <w:szCs w:val="20"/>
              </w:rPr>
              <w:t>Materia</w:t>
            </w:r>
          </w:p>
        </w:tc>
        <w:tc>
          <w:tcPr>
            <w:tcW w:w="7088" w:type="dxa"/>
            <w:gridSpan w:val="5"/>
            <w:shd w:val="clear" w:color="auto" w:fill="auto"/>
            <w:vAlign w:val="center"/>
          </w:tcPr>
          <w:p w:rsidR="00416943" w:rsidRPr="000B7A52" w:rsidRDefault="002E2FB9" w:rsidP="007E1FC2">
            <w:pPr>
              <w:rPr>
                <w:rFonts w:ascii="Verdana" w:hAnsi="Verdana"/>
                <w:sz w:val="20"/>
                <w:szCs w:val="20"/>
              </w:rPr>
            </w:pPr>
            <w:r>
              <w:rPr>
                <w:rFonts w:ascii="Verdana" w:hAnsi="Verdana"/>
                <w:sz w:val="20"/>
                <w:szCs w:val="20"/>
              </w:rPr>
              <w:t>Piano</w:t>
            </w:r>
          </w:p>
        </w:tc>
      </w:tr>
      <w:tr w:rsidR="00416943" w:rsidRPr="000B7A52" w:rsidTr="000B0215">
        <w:tc>
          <w:tcPr>
            <w:tcW w:w="2943" w:type="dxa"/>
            <w:gridSpan w:val="2"/>
            <w:shd w:val="clear" w:color="auto" w:fill="auto"/>
            <w:vAlign w:val="center"/>
          </w:tcPr>
          <w:p w:rsidR="00416943" w:rsidRPr="000B7A52" w:rsidRDefault="00416943" w:rsidP="00B95B0B">
            <w:pPr>
              <w:spacing w:before="60" w:line="192" w:lineRule="auto"/>
              <w:rPr>
                <w:rFonts w:ascii="Verdana" w:hAnsi="Verdana"/>
                <w:sz w:val="20"/>
                <w:szCs w:val="20"/>
              </w:rPr>
            </w:pPr>
            <w:r>
              <w:rPr>
                <w:rFonts w:ascii="Verdana" w:hAnsi="Verdana"/>
                <w:sz w:val="20"/>
                <w:szCs w:val="20"/>
              </w:rPr>
              <w:t xml:space="preserve">Títol Superior </w:t>
            </w:r>
          </w:p>
          <w:p w:rsidR="00416943" w:rsidRPr="000B7A52" w:rsidRDefault="00416943" w:rsidP="00252513">
            <w:pPr>
              <w:spacing w:after="60" w:line="192" w:lineRule="auto"/>
              <w:rPr>
                <w:rFonts w:ascii="Verdana" w:hAnsi="Verdana"/>
                <w:color w:val="5F5F5F"/>
                <w:sz w:val="20"/>
                <w:szCs w:val="20"/>
              </w:rPr>
            </w:pPr>
            <w:r>
              <w:rPr>
                <w:rFonts w:ascii="Verdana" w:hAnsi="Verdana"/>
                <w:i/>
                <w:color w:val="5F5F5F"/>
                <w:sz w:val="20"/>
                <w:szCs w:val="20"/>
              </w:rPr>
              <w:t xml:space="preserve">Título Superior </w:t>
            </w:r>
          </w:p>
        </w:tc>
        <w:tc>
          <w:tcPr>
            <w:tcW w:w="7088" w:type="dxa"/>
            <w:gridSpan w:val="5"/>
            <w:shd w:val="clear" w:color="auto" w:fill="auto"/>
            <w:vAlign w:val="center"/>
          </w:tcPr>
          <w:p w:rsidR="004F61C1" w:rsidRDefault="004F61C1" w:rsidP="004F61C1">
            <w:pPr>
              <w:autoSpaceDE w:val="0"/>
              <w:autoSpaceDN w:val="0"/>
              <w:adjustRightInd w:val="0"/>
              <w:rPr>
                <w:rFonts w:ascii="Verdana" w:hAnsi="Verdana" w:cs="Verdana"/>
                <w:color w:val="000000"/>
                <w:sz w:val="20"/>
                <w:szCs w:val="20"/>
              </w:rPr>
            </w:pPr>
            <w:r>
              <w:rPr>
                <w:rFonts w:ascii="Verdana" w:hAnsi="Verdana" w:cs="Verdana"/>
                <w:color w:val="000000"/>
                <w:sz w:val="20"/>
                <w:szCs w:val="20"/>
              </w:rPr>
              <w:t>Master en Ensenyances Artístiques d’interpretació musical i</w:t>
            </w:r>
          </w:p>
          <w:p w:rsidR="004F61C1" w:rsidRDefault="004F61C1" w:rsidP="004F61C1">
            <w:pPr>
              <w:autoSpaceDE w:val="0"/>
              <w:autoSpaceDN w:val="0"/>
              <w:adjustRightInd w:val="0"/>
              <w:rPr>
                <w:rFonts w:ascii="Verdana" w:hAnsi="Verdana" w:cs="Verdana"/>
                <w:color w:val="000000"/>
                <w:sz w:val="20"/>
                <w:szCs w:val="20"/>
              </w:rPr>
            </w:pPr>
            <w:r>
              <w:rPr>
                <w:rFonts w:ascii="Verdana" w:hAnsi="Verdana" w:cs="Verdana"/>
                <w:color w:val="000000"/>
                <w:sz w:val="20"/>
                <w:szCs w:val="20"/>
              </w:rPr>
              <w:t>investigació aplicada</w:t>
            </w:r>
          </w:p>
          <w:p w:rsidR="00416943" w:rsidRPr="000B7A52" w:rsidRDefault="004F61C1" w:rsidP="004F61C1">
            <w:pPr>
              <w:rPr>
                <w:rFonts w:ascii="Verdana" w:hAnsi="Verdana"/>
                <w:sz w:val="20"/>
                <w:szCs w:val="20"/>
              </w:rPr>
            </w:pPr>
            <w:r>
              <w:rPr>
                <w:rFonts w:ascii="Verdana-Italic" w:hAnsi="Verdana-Italic" w:cs="Verdana-Italic"/>
                <w:i/>
                <w:iCs/>
                <w:color w:val="7F7F7F"/>
                <w:sz w:val="16"/>
                <w:szCs w:val="16"/>
              </w:rPr>
              <w:t>Master en Enseñanzas Artísticas de interpretación musical e investigación aplicada</w:t>
            </w:r>
          </w:p>
        </w:tc>
      </w:tr>
      <w:tr w:rsidR="00416943" w:rsidRPr="000B7A52" w:rsidTr="000B0215">
        <w:tc>
          <w:tcPr>
            <w:tcW w:w="2943" w:type="dxa"/>
            <w:gridSpan w:val="2"/>
            <w:shd w:val="clear" w:color="auto" w:fill="auto"/>
            <w:vAlign w:val="center"/>
          </w:tcPr>
          <w:p w:rsidR="00416943" w:rsidRPr="000B7A52" w:rsidRDefault="00416943" w:rsidP="00252513">
            <w:pPr>
              <w:spacing w:before="60" w:line="192" w:lineRule="auto"/>
              <w:rPr>
                <w:rFonts w:ascii="Verdana" w:hAnsi="Verdana"/>
                <w:sz w:val="20"/>
                <w:szCs w:val="20"/>
              </w:rPr>
            </w:pPr>
            <w:r>
              <w:rPr>
                <w:rFonts w:ascii="Verdana" w:hAnsi="Verdana"/>
                <w:sz w:val="20"/>
                <w:szCs w:val="20"/>
              </w:rPr>
              <w:t>E</w:t>
            </w:r>
            <w:r w:rsidRPr="007E1FC2">
              <w:rPr>
                <w:rFonts w:ascii="Verdana" w:hAnsi="Verdana"/>
                <w:sz w:val="20"/>
                <w:szCs w:val="20"/>
                <w:lang w:val="ca-ES"/>
              </w:rPr>
              <w:t>specialitat</w:t>
            </w:r>
          </w:p>
          <w:p w:rsidR="00416943" w:rsidRPr="000B7A52" w:rsidRDefault="00416943" w:rsidP="00252513">
            <w:pPr>
              <w:spacing w:after="60" w:line="192" w:lineRule="auto"/>
              <w:rPr>
                <w:rFonts w:ascii="Verdana" w:hAnsi="Verdana"/>
                <w:color w:val="5F5F5F"/>
                <w:sz w:val="20"/>
                <w:szCs w:val="20"/>
              </w:rPr>
            </w:pPr>
            <w:r>
              <w:rPr>
                <w:rFonts w:ascii="Verdana" w:hAnsi="Verdana"/>
                <w:i/>
                <w:color w:val="5F5F5F"/>
                <w:sz w:val="20"/>
                <w:szCs w:val="20"/>
              </w:rPr>
              <w:t>Especialidad</w:t>
            </w:r>
          </w:p>
        </w:tc>
        <w:tc>
          <w:tcPr>
            <w:tcW w:w="7088" w:type="dxa"/>
            <w:gridSpan w:val="5"/>
            <w:shd w:val="clear" w:color="auto" w:fill="auto"/>
            <w:vAlign w:val="center"/>
          </w:tcPr>
          <w:p w:rsidR="004F61C1" w:rsidRDefault="004F61C1" w:rsidP="004F61C1">
            <w:pPr>
              <w:autoSpaceDE w:val="0"/>
              <w:autoSpaceDN w:val="0"/>
              <w:adjustRightInd w:val="0"/>
              <w:rPr>
                <w:rFonts w:ascii="Verdana" w:hAnsi="Verdana" w:cs="Verdana"/>
                <w:color w:val="000000"/>
                <w:sz w:val="20"/>
                <w:szCs w:val="20"/>
              </w:rPr>
            </w:pPr>
            <w:r>
              <w:rPr>
                <w:rFonts w:ascii="Verdana" w:hAnsi="Verdana" w:cs="Verdana"/>
                <w:color w:val="000000"/>
                <w:sz w:val="20"/>
                <w:szCs w:val="20"/>
              </w:rPr>
              <w:t>Mòdul profesional</w:t>
            </w:r>
          </w:p>
          <w:p w:rsidR="00416943" w:rsidRPr="000B7A52" w:rsidRDefault="004F61C1" w:rsidP="004F61C1">
            <w:pPr>
              <w:rPr>
                <w:rFonts w:ascii="Verdana" w:hAnsi="Verdana"/>
                <w:sz w:val="20"/>
                <w:szCs w:val="20"/>
              </w:rPr>
            </w:pPr>
            <w:r>
              <w:rPr>
                <w:rFonts w:ascii="Verdana-Italic" w:hAnsi="Verdana-Italic" w:cs="Verdana-Italic"/>
                <w:i/>
                <w:iCs/>
                <w:color w:val="595959"/>
                <w:sz w:val="16"/>
                <w:szCs w:val="16"/>
              </w:rPr>
              <w:t>Módulo profesional</w:t>
            </w:r>
          </w:p>
        </w:tc>
      </w:tr>
      <w:tr w:rsidR="00416943" w:rsidRPr="000B7A52" w:rsidTr="000B0215">
        <w:tc>
          <w:tcPr>
            <w:tcW w:w="2943" w:type="dxa"/>
            <w:gridSpan w:val="2"/>
            <w:shd w:val="clear" w:color="auto" w:fill="auto"/>
            <w:vAlign w:val="center"/>
          </w:tcPr>
          <w:p w:rsidR="00416943" w:rsidRPr="000B7A52" w:rsidRDefault="00416943" w:rsidP="00B95B0B">
            <w:pPr>
              <w:spacing w:before="60" w:line="192" w:lineRule="auto"/>
              <w:rPr>
                <w:rFonts w:ascii="Verdana" w:hAnsi="Verdana"/>
                <w:sz w:val="20"/>
                <w:szCs w:val="20"/>
              </w:rPr>
            </w:pPr>
            <w:r w:rsidRPr="000B7A52">
              <w:rPr>
                <w:rFonts w:ascii="Verdana" w:hAnsi="Verdana"/>
                <w:sz w:val="20"/>
                <w:szCs w:val="20"/>
              </w:rPr>
              <w:t>Centre</w:t>
            </w:r>
          </w:p>
          <w:p w:rsidR="00416943" w:rsidRPr="000B7A52" w:rsidRDefault="00416943" w:rsidP="00B95B0B">
            <w:pPr>
              <w:spacing w:after="60" w:line="192" w:lineRule="auto"/>
              <w:rPr>
                <w:rFonts w:ascii="Verdana" w:hAnsi="Verdana"/>
                <w:color w:val="5F5F5F"/>
                <w:sz w:val="20"/>
                <w:szCs w:val="20"/>
              </w:rPr>
            </w:pPr>
            <w:r w:rsidRPr="000B7A52">
              <w:rPr>
                <w:rFonts w:ascii="Verdana" w:hAnsi="Verdana"/>
                <w:i/>
                <w:color w:val="5F5F5F"/>
                <w:sz w:val="20"/>
                <w:szCs w:val="20"/>
              </w:rPr>
              <w:t>Centro</w:t>
            </w:r>
          </w:p>
        </w:tc>
        <w:tc>
          <w:tcPr>
            <w:tcW w:w="7088" w:type="dxa"/>
            <w:gridSpan w:val="5"/>
            <w:shd w:val="clear" w:color="auto" w:fill="auto"/>
            <w:vAlign w:val="center"/>
          </w:tcPr>
          <w:p w:rsidR="00416943" w:rsidRPr="00262433" w:rsidRDefault="00262433" w:rsidP="00B95B0B">
            <w:pPr>
              <w:rPr>
                <w:rFonts w:ascii="Verdana" w:hAnsi="Verdana"/>
                <w:sz w:val="20"/>
                <w:szCs w:val="20"/>
              </w:rPr>
            </w:pPr>
            <w:r>
              <w:rPr>
                <w:rFonts w:ascii="Verdana" w:hAnsi="Verdana" w:cs="Verdana"/>
                <w:sz w:val="20"/>
                <w:szCs w:val="20"/>
              </w:rPr>
              <w:t>Conservatorio Superior de Música “Salvador Seguí” de Castellón</w:t>
            </w:r>
          </w:p>
        </w:tc>
      </w:tr>
      <w:tr w:rsidR="00416943" w:rsidRPr="000B7A52" w:rsidTr="000B0215">
        <w:tc>
          <w:tcPr>
            <w:tcW w:w="2943" w:type="dxa"/>
            <w:gridSpan w:val="2"/>
            <w:shd w:val="clear" w:color="auto" w:fill="auto"/>
            <w:vAlign w:val="center"/>
          </w:tcPr>
          <w:p w:rsidR="00416943" w:rsidRPr="000B7A52" w:rsidRDefault="00416943" w:rsidP="00334966">
            <w:pPr>
              <w:spacing w:before="60" w:line="192" w:lineRule="auto"/>
              <w:rPr>
                <w:rFonts w:ascii="Verdana" w:hAnsi="Verdana"/>
                <w:sz w:val="20"/>
                <w:szCs w:val="20"/>
              </w:rPr>
            </w:pPr>
            <w:r w:rsidRPr="000B7A52">
              <w:rPr>
                <w:rFonts w:ascii="Verdana" w:hAnsi="Verdana"/>
                <w:sz w:val="20"/>
                <w:szCs w:val="20"/>
              </w:rPr>
              <w:t>Departament</w:t>
            </w:r>
          </w:p>
          <w:p w:rsidR="00416943" w:rsidRPr="000B7A52" w:rsidRDefault="00416943" w:rsidP="00334966">
            <w:pPr>
              <w:spacing w:after="60" w:line="192" w:lineRule="auto"/>
              <w:rPr>
                <w:rFonts w:ascii="Verdana" w:hAnsi="Verdana"/>
                <w:color w:val="5F5F5F"/>
                <w:sz w:val="20"/>
                <w:szCs w:val="20"/>
              </w:rPr>
            </w:pPr>
            <w:r w:rsidRPr="000B7A52">
              <w:rPr>
                <w:rFonts w:ascii="Verdana" w:hAnsi="Verdana"/>
                <w:i/>
                <w:color w:val="5F5F5F"/>
                <w:sz w:val="20"/>
                <w:szCs w:val="20"/>
              </w:rPr>
              <w:t>Departamento</w:t>
            </w:r>
          </w:p>
        </w:tc>
        <w:tc>
          <w:tcPr>
            <w:tcW w:w="7088" w:type="dxa"/>
            <w:gridSpan w:val="5"/>
            <w:shd w:val="clear" w:color="auto" w:fill="auto"/>
            <w:vAlign w:val="center"/>
          </w:tcPr>
          <w:p w:rsidR="00416943" w:rsidRPr="000B7A52" w:rsidRDefault="00262433" w:rsidP="00334966">
            <w:pPr>
              <w:rPr>
                <w:rFonts w:ascii="Verdana" w:hAnsi="Verdana"/>
                <w:sz w:val="20"/>
                <w:szCs w:val="20"/>
              </w:rPr>
            </w:pPr>
            <w:r w:rsidRPr="00BC1921">
              <w:rPr>
                <w:rFonts w:ascii="Verdana" w:hAnsi="Verdana"/>
                <w:sz w:val="20"/>
                <w:szCs w:val="20"/>
              </w:rPr>
              <w:t>Departamento de Instrumentos de Tecla y Polifónicos</w:t>
            </w:r>
          </w:p>
        </w:tc>
      </w:tr>
      <w:tr w:rsidR="00416943" w:rsidRPr="000B7A52" w:rsidTr="000B0215">
        <w:tc>
          <w:tcPr>
            <w:tcW w:w="2943" w:type="dxa"/>
            <w:gridSpan w:val="2"/>
            <w:shd w:val="clear" w:color="auto" w:fill="auto"/>
            <w:vAlign w:val="center"/>
          </w:tcPr>
          <w:p w:rsidR="00416943" w:rsidRPr="000B7A52" w:rsidRDefault="00416943" w:rsidP="00CE2D10">
            <w:pPr>
              <w:spacing w:before="60"/>
              <w:rPr>
                <w:rFonts w:ascii="Verdana" w:hAnsi="Verdana"/>
                <w:sz w:val="20"/>
                <w:szCs w:val="20"/>
              </w:rPr>
            </w:pPr>
            <w:r w:rsidRPr="000B7A52">
              <w:rPr>
                <w:rFonts w:ascii="Verdana" w:hAnsi="Verdana"/>
                <w:sz w:val="20"/>
                <w:szCs w:val="20"/>
              </w:rPr>
              <w:t>Professorat</w:t>
            </w:r>
          </w:p>
          <w:p w:rsidR="00416943" w:rsidRPr="000B7A52" w:rsidRDefault="00416943" w:rsidP="00CE2D10">
            <w:pPr>
              <w:spacing w:after="60" w:line="192" w:lineRule="auto"/>
              <w:rPr>
                <w:rFonts w:ascii="Verdana" w:hAnsi="Verdana"/>
                <w:color w:val="5F5F5F"/>
                <w:sz w:val="18"/>
                <w:szCs w:val="18"/>
              </w:rPr>
            </w:pPr>
            <w:r w:rsidRPr="000B7A52">
              <w:rPr>
                <w:rFonts w:ascii="Verdana" w:hAnsi="Verdana"/>
                <w:i/>
                <w:color w:val="5F5F5F"/>
                <w:sz w:val="20"/>
                <w:szCs w:val="20"/>
              </w:rPr>
              <w:t>Profesorado</w:t>
            </w:r>
          </w:p>
        </w:tc>
        <w:tc>
          <w:tcPr>
            <w:tcW w:w="7088" w:type="dxa"/>
            <w:gridSpan w:val="5"/>
            <w:shd w:val="clear" w:color="auto" w:fill="auto"/>
            <w:vAlign w:val="center"/>
          </w:tcPr>
          <w:p w:rsidR="002E2FB9" w:rsidRPr="003F5DE4" w:rsidRDefault="002E2FB9" w:rsidP="002E2FB9">
            <w:pPr>
              <w:rPr>
                <w:rFonts w:ascii="Verdana" w:hAnsi="Verdana"/>
                <w:sz w:val="20"/>
                <w:szCs w:val="20"/>
              </w:rPr>
            </w:pPr>
            <w:r w:rsidRPr="003F5DE4">
              <w:rPr>
                <w:rFonts w:ascii="Verdana" w:hAnsi="Verdana"/>
                <w:sz w:val="20"/>
                <w:szCs w:val="20"/>
              </w:rPr>
              <w:t>AMBROSINI, BRENNO</w:t>
            </w:r>
          </w:p>
          <w:p w:rsidR="002E2FB9" w:rsidRDefault="002E2FB9" w:rsidP="002E2FB9">
            <w:pPr>
              <w:rPr>
                <w:rFonts w:ascii="Verdana" w:hAnsi="Verdana"/>
                <w:sz w:val="20"/>
                <w:szCs w:val="20"/>
              </w:rPr>
            </w:pPr>
            <w:r w:rsidRPr="003F5DE4">
              <w:rPr>
                <w:rFonts w:ascii="Verdana" w:hAnsi="Verdana"/>
                <w:sz w:val="20"/>
                <w:szCs w:val="20"/>
              </w:rPr>
              <w:t>CORNELLES TAUS, JUAN CARLOS</w:t>
            </w:r>
          </w:p>
          <w:p w:rsidR="002E2FB9" w:rsidRDefault="002E2FB9" w:rsidP="002E2FB9">
            <w:pPr>
              <w:rPr>
                <w:rFonts w:ascii="Verdana" w:hAnsi="Verdana"/>
                <w:sz w:val="20"/>
                <w:szCs w:val="20"/>
              </w:rPr>
            </w:pPr>
            <w:r>
              <w:rPr>
                <w:rFonts w:ascii="Verdana" w:hAnsi="Verdana"/>
                <w:sz w:val="20"/>
                <w:szCs w:val="20"/>
              </w:rPr>
              <w:t>MORALES ALONSO, LEONEL</w:t>
            </w:r>
          </w:p>
          <w:p w:rsidR="00416943" w:rsidRPr="000B7A52" w:rsidRDefault="00416943" w:rsidP="00262433">
            <w:pPr>
              <w:rPr>
                <w:rFonts w:ascii="Verdana" w:hAnsi="Verdana"/>
                <w:sz w:val="20"/>
                <w:szCs w:val="20"/>
              </w:rPr>
            </w:pPr>
          </w:p>
        </w:tc>
      </w:tr>
      <w:tr w:rsidR="00416943" w:rsidRPr="000B7A52" w:rsidTr="000B0215">
        <w:tc>
          <w:tcPr>
            <w:tcW w:w="2943" w:type="dxa"/>
            <w:gridSpan w:val="2"/>
            <w:tcBorders>
              <w:bottom w:val="single" w:sz="4" w:space="0" w:color="auto"/>
            </w:tcBorders>
            <w:shd w:val="clear" w:color="auto" w:fill="auto"/>
            <w:vAlign w:val="center"/>
          </w:tcPr>
          <w:p w:rsidR="00416943" w:rsidRPr="000B7A52" w:rsidRDefault="00416943" w:rsidP="000B7A52">
            <w:pPr>
              <w:spacing w:before="60" w:line="192" w:lineRule="auto"/>
              <w:rPr>
                <w:rFonts w:ascii="Verdana" w:hAnsi="Verdana"/>
                <w:sz w:val="20"/>
                <w:szCs w:val="20"/>
              </w:rPr>
            </w:pPr>
            <w:r>
              <w:rPr>
                <w:rFonts w:ascii="Verdana" w:hAnsi="Verdana"/>
                <w:sz w:val="20"/>
                <w:szCs w:val="20"/>
              </w:rPr>
              <w:t>e-mail</w:t>
            </w:r>
          </w:p>
          <w:p w:rsidR="00416943" w:rsidRPr="000B7A52" w:rsidRDefault="00416943" w:rsidP="00416943">
            <w:pPr>
              <w:spacing w:after="60" w:line="192" w:lineRule="auto"/>
              <w:rPr>
                <w:rFonts w:ascii="Verdana" w:hAnsi="Verdana"/>
                <w:color w:val="5F5F5F"/>
                <w:sz w:val="20"/>
                <w:szCs w:val="20"/>
              </w:rPr>
            </w:pPr>
            <w:r>
              <w:rPr>
                <w:rFonts w:ascii="Verdana" w:hAnsi="Verdana"/>
                <w:i/>
                <w:color w:val="5F5F5F"/>
                <w:sz w:val="20"/>
                <w:szCs w:val="20"/>
              </w:rPr>
              <w:t>e-mail</w:t>
            </w:r>
          </w:p>
        </w:tc>
        <w:tc>
          <w:tcPr>
            <w:tcW w:w="7088" w:type="dxa"/>
            <w:gridSpan w:val="5"/>
            <w:tcBorders>
              <w:bottom w:val="single" w:sz="4" w:space="0" w:color="auto"/>
            </w:tcBorders>
            <w:shd w:val="clear" w:color="auto" w:fill="auto"/>
            <w:vAlign w:val="center"/>
          </w:tcPr>
          <w:p w:rsidR="00416943" w:rsidRPr="000B7A52" w:rsidRDefault="00416943" w:rsidP="00F41F0A">
            <w:pPr>
              <w:rPr>
                <w:rFonts w:ascii="Verdana" w:hAnsi="Verdana"/>
                <w:sz w:val="20"/>
                <w:szCs w:val="20"/>
              </w:rPr>
            </w:pPr>
          </w:p>
        </w:tc>
      </w:tr>
    </w:tbl>
    <w:p w:rsidR="00A50949" w:rsidRPr="00F139D2" w:rsidRDefault="00A50949">
      <w:pPr>
        <w:rPr>
          <w:sz w:val="6"/>
          <w:szCs w:val="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
        <w:gridCol w:w="9380"/>
      </w:tblGrid>
      <w:tr w:rsidR="00C217D5" w:rsidRPr="000B7A52" w:rsidTr="00192474">
        <w:trPr>
          <w:trHeight w:val="376"/>
        </w:trPr>
        <w:tc>
          <w:tcPr>
            <w:tcW w:w="628" w:type="dxa"/>
            <w:tcBorders>
              <w:right w:val="nil"/>
            </w:tcBorders>
            <w:shd w:val="clear" w:color="auto" w:fill="auto"/>
            <w:vAlign w:val="center"/>
          </w:tcPr>
          <w:p w:rsidR="00C217D5" w:rsidRPr="00416943" w:rsidRDefault="00F139D2" w:rsidP="001C3C7B">
            <w:pPr>
              <w:rPr>
                <w:rFonts w:ascii="Verdana" w:hAnsi="Verdana"/>
                <w:b/>
                <w:i/>
                <w:sz w:val="20"/>
                <w:szCs w:val="20"/>
              </w:rPr>
            </w:pPr>
            <w:r w:rsidRPr="00416943">
              <w:rPr>
                <w:rFonts w:ascii="Verdana" w:hAnsi="Verdana"/>
                <w:b/>
                <w:sz w:val="20"/>
                <w:szCs w:val="20"/>
              </w:rPr>
              <w:t>1.1</w:t>
            </w:r>
          </w:p>
        </w:tc>
        <w:tc>
          <w:tcPr>
            <w:tcW w:w="9380" w:type="dxa"/>
            <w:tcBorders>
              <w:left w:val="nil"/>
            </w:tcBorders>
            <w:shd w:val="clear" w:color="auto" w:fill="auto"/>
            <w:vAlign w:val="center"/>
          </w:tcPr>
          <w:p w:rsidR="007C3FD1" w:rsidRPr="00416943" w:rsidRDefault="00192474" w:rsidP="00192474">
            <w:pPr>
              <w:spacing w:before="80"/>
              <w:ind w:right="-131"/>
              <w:rPr>
                <w:rFonts w:ascii="Verdana" w:hAnsi="Verdana"/>
                <w:b/>
                <w:sz w:val="16"/>
                <w:szCs w:val="16"/>
                <w:lang w:val="ca-ES"/>
              </w:rPr>
            </w:pPr>
            <w:r w:rsidRPr="00416943">
              <w:rPr>
                <w:rFonts w:ascii="Verdana" w:hAnsi="Verdana"/>
                <w:b/>
                <w:sz w:val="16"/>
                <w:szCs w:val="16"/>
                <w:lang w:val="ca-ES"/>
              </w:rPr>
              <w:t>O</w:t>
            </w:r>
            <w:r w:rsidR="001512E0" w:rsidRPr="00416943">
              <w:rPr>
                <w:rFonts w:ascii="Verdana" w:hAnsi="Verdana"/>
                <w:b/>
                <w:sz w:val="16"/>
                <w:szCs w:val="16"/>
                <w:lang w:val="ca-ES"/>
              </w:rPr>
              <w:t>bjectius generals</w:t>
            </w:r>
            <w:r w:rsidR="007C3FD1" w:rsidRPr="00416943">
              <w:rPr>
                <w:rFonts w:ascii="Verdana" w:hAnsi="Verdana"/>
                <w:b/>
                <w:sz w:val="16"/>
                <w:szCs w:val="16"/>
                <w:lang w:val="ca-ES"/>
              </w:rPr>
              <w:t xml:space="preserve"> i contribució </w:t>
            </w:r>
            <w:r w:rsidR="001512E0" w:rsidRPr="00416943">
              <w:rPr>
                <w:rFonts w:ascii="Verdana" w:hAnsi="Verdana"/>
                <w:b/>
                <w:sz w:val="16"/>
                <w:szCs w:val="16"/>
                <w:lang w:val="ca-ES"/>
              </w:rPr>
              <w:t xml:space="preserve">de l’assignatura </w:t>
            </w:r>
            <w:r w:rsidR="007C3FD1" w:rsidRPr="00416943">
              <w:rPr>
                <w:rFonts w:ascii="Verdana" w:hAnsi="Verdana"/>
                <w:b/>
                <w:sz w:val="16"/>
                <w:szCs w:val="16"/>
                <w:lang w:val="ca-ES"/>
              </w:rPr>
              <w:t>al perf</w:t>
            </w:r>
            <w:r w:rsidR="001512E0" w:rsidRPr="00416943">
              <w:rPr>
                <w:rFonts w:ascii="Verdana" w:hAnsi="Verdana"/>
                <w:b/>
                <w:sz w:val="16"/>
                <w:szCs w:val="16"/>
                <w:lang w:val="ca-ES"/>
              </w:rPr>
              <w:t>il professional de la titulació</w:t>
            </w:r>
          </w:p>
          <w:p w:rsidR="00C217D5" w:rsidRPr="00192474" w:rsidRDefault="00192474" w:rsidP="001512E0">
            <w:pPr>
              <w:spacing w:after="80"/>
              <w:rPr>
                <w:rFonts w:ascii="Verdana" w:hAnsi="Verdana"/>
                <w:i/>
                <w:sz w:val="19"/>
                <w:szCs w:val="19"/>
              </w:rPr>
            </w:pPr>
            <w:r w:rsidRPr="00416943">
              <w:rPr>
                <w:rFonts w:ascii="Verdana" w:hAnsi="Verdana"/>
                <w:i/>
                <w:sz w:val="16"/>
                <w:szCs w:val="16"/>
              </w:rPr>
              <w:t>O</w:t>
            </w:r>
            <w:r w:rsidR="001512E0" w:rsidRPr="00416943">
              <w:rPr>
                <w:rFonts w:ascii="Verdana" w:hAnsi="Verdana"/>
                <w:i/>
                <w:sz w:val="16"/>
                <w:szCs w:val="16"/>
              </w:rPr>
              <w:t>bjetivos generales y</w:t>
            </w:r>
            <w:r w:rsidR="007C3FD1" w:rsidRPr="00416943">
              <w:rPr>
                <w:rFonts w:ascii="Verdana" w:hAnsi="Verdana"/>
                <w:i/>
                <w:sz w:val="16"/>
                <w:szCs w:val="16"/>
              </w:rPr>
              <w:t xml:space="preserve"> contribución </w:t>
            </w:r>
            <w:r w:rsidR="001512E0" w:rsidRPr="00416943">
              <w:rPr>
                <w:rFonts w:ascii="Verdana" w:hAnsi="Verdana"/>
                <w:i/>
                <w:sz w:val="16"/>
                <w:szCs w:val="16"/>
              </w:rPr>
              <w:t xml:space="preserve">de la asignatura </w:t>
            </w:r>
            <w:r w:rsidR="007C3FD1" w:rsidRPr="00416943">
              <w:rPr>
                <w:rFonts w:ascii="Verdana" w:hAnsi="Verdana"/>
                <w:i/>
                <w:sz w:val="16"/>
                <w:szCs w:val="16"/>
              </w:rPr>
              <w:t>al perfil profesional de la titulación</w:t>
            </w:r>
          </w:p>
        </w:tc>
      </w:tr>
      <w:tr w:rsidR="00C54273" w:rsidRPr="000B7A52" w:rsidTr="00AF3003">
        <w:trPr>
          <w:trHeight w:val="2474"/>
        </w:trPr>
        <w:tc>
          <w:tcPr>
            <w:tcW w:w="10008" w:type="dxa"/>
            <w:gridSpan w:val="2"/>
            <w:shd w:val="clear" w:color="auto" w:fill="auto"/>
          </w:tcPr>
          <w:p w:rsidR="00C54273" w:rsidRDefault="00C54273" w:rsidP="00B847FE">
            <w:pPr>
              <w:rPr>
                <w:rFonts w:ascii="Verdana" w:hAnsi="Verdana"/>
                <w:sz w:val="20"/>
                <w:szCs w:val="20"/>
              </w:rPr>
            </w:pPr>
          </w:p>
          <w:p w:rsidR="006721DD" w:rsidRPr="000B7A52" w:rsidRDefault="00E557D0" w:rsidP="00B847FE">
            <w:pPr>
              <w:rPr>
                <w:rFonts w:ascii="Verdana" w:hAnsi="Verdana"/>
                <w:sz w:val="20"/>
                <w:szCs w:val="20"/>
              </w:rPr>
            </w:pPr>
            <w:r>
              <w:rPr>
                <w:rFonts w:ascii="Verdana" w:hAnsi="Verdana"/>
                <w:sz w:val="20"/>
                <w:szCs w:val="20"/>
              </w:rPr>
              <w:t>El interés final de la materia es formar pianistas en el ámbito del repertorio para piano a 4 manos, así como las reducciones para piano del propio repertorio orquestal, con capacidad para abordar una parte significativa del amplio repertorio pianístico en sus distintas vertientes estilísticas desde el S.XVIII hasta la actualidad.</w:t>
            </w:r>
          </w:p>
        </w:tc>
      </w:tr>
    </w:tbl>
    <w:p w:rsidR="00E31730" w:rsidRPr="00F139D2" w:rsidRDefault="00E31730">
      <w:pPr>
        <w:rPr>
          <w:sz w:val="6"/>
          <w:szCs w:val="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9383"/>
      </w:tblGrid>
      <w:tr w:rsidR="00C217D5" w:rsidRPr="000B7A52" w:rsidTr="000B7A52">
        <w:trPr>
          <w:trHeight w:val="376"/>
        </w:trPr>
        <w:tc>
          <w:tcPr>
            <w:tcW w:w="625" w:type="dxa"/>
            <w:tcBorders>
              <w:right w:val="nil"/>
            </w:tcBorders>
            <w:shd w:val="clear" w:color="auto" w:fill="auto"/>
            <w:vAlign w:val="center"/>
          </w:tcPr>
          <w:p w:rsidR="00C217D5" w:rsidRPr="00416943" w:rsidRDefault="00416943" w:rsidP="001C3C7B">
            <w:pPr>
              <w:rPr>
                <w:rFonts w:ascii="Verdana" w:hAnsi="Verdana"/>
                <w:b/>
                <w:i/>
                <w:sz w:val="20"/>
                <w:szCs w:val="20"/>
              </w:rPr>
            </w:pPr>
            <w:r w:rsidRPr="00416943">
              <w:rPr>
                <w:rFonts w:ascii="Verdana" w:hAnsi="Verdana"/>
                <w:b/>
                <w:sz w:val="20"/>
                <w:szCs w:val="20"/>
              </w:rPr>
              <w:t>1.2</w:t>
            </w:r>
          </w:p>
        </w:tc>
        <w:tc>
          <w:tcPr>
            <w:tcW w:w="9383" w:type="dxa"/>
            <w:tcBorders>
              <w:left w:val="nil"/>
            </w:tcBorders>
            <w:shd w:val="clear" w:color="auto" w:fill="auto"/>
            <w:vAlign w:val="center"/>
          </w:tcPr>
          <w:p w:rsidR="00C217D5" w:rsidRPr="00416943" w:rsidRDefault="00C217D5" w:rsidP="000B7A52">
            <w:pPr>
              <w:spacing w:before="80"/>
              <w:rPr>
                <w:rFonts w:ascii="Verdana" w:hAnsi="Verdana"/>
                <w:b/>
                <w:sz w:val="16"/>
                <w:szCs w:val="16"/>
                <w:lang w:val="ca-ES"/>
              </w:rPr>
            </w:pPr>
            <w:r w:rsidRPr="00416943">
              <w:rPr>
                <w:rFonts w:ascii="Verdana" w:hAnsi="Verdana"/>
                <w:b/>
                <w:sz w:val="16"/>
                <w:szCs w:val="16"/>
                <w:lang w:val="ca-ES"/>
              </w:rPr>
              <w:t>Co</w:t>
            </w:r>
            <w:r w:rsidR="004E561D" w:rsidRPr="00416943">
              <w:rPr>
                <w:rFonts w:ascii="Verdana" w:hAnsi="Verdana"/>
                <w:b/>
                <w:sz w:val="16"/>
                <w:szCs w:val="16"/>
                <w:lang w:val="ca-ES"/>
              </w:rPr>
              <w:t>neixements previs</w:t>
            </w:r>
          </w:p>
          <w:p w:rsidR="00C217D5" w:rsidRPr="000B7A52" w:rsidRDefault="00C217D5" w:rsidP="000B7A52">
            <w:pPr>
              <w:spacing w:after="80"/>
              <w:rPr>
                <w:rFonts w:ascii="Verdana" w:hAnsi="Verdana"/>
                <w:i/>
                <w:sz w:val="20"/>
                <w:szCs w:val="20"/>
              </w:rPr>
            </w:pPr>
            <w:r w:rsidRPr="00416943">
              <w:rPr>
                <w:rFonts w:ascii="Verdana" w:hAnsi="Verdana"/>
                <w:i/>
                <w:sz w:val="16"/>
                <w:szCs w:val="16"/>
              </w:rPr>
              <w:t>Co</w:t>
            </w:r>
            <w:r w:rsidR="004E561D" w:rsidRPr="00416943">
              <w:rPr>
                <w:rFonts w:ascii="Verdana" w:hAnsi="Verdana"/>
                <w:i/>
                <w:sz w:val="16"/>
                <w:szCs w:val="16"/>
              </w:rPr>
              <w:t>nocimientos previos</w:t>
            </w:r>
          </w:p>
        </w:tc>
      </w:tr>
      <w:tr w:rsidR="00C217D5" w:rsidRPr="000B7A52" w:rsidTr="00AF3003">
        <w:trPr>
          <w:trHeight w:val="1908"/>
        </w:trPr>
        <w:tc>
          <w:tcPr>
            <w:tcW w:w="10008" w:type="dxa"/>
            <w:gridSpan w:val="2"/>
            <w:shd w:val="clear" w:color="auto" w:fill="auto"/>
          </w:tcPr>
          <w:p w:rsidR="00DD4070" w:rsidRPr="00EE4D29" w:rsidRDefault="00DD4070" w:rsidP="00DD4070">
            <w:pPr>
              <w:rPr>
                <w:rFonts w:ascii="Verdana" w:hAnsi="Verdana"/>
                <w:sz w:val="12"/>
                <w:szCs w:val="12"/>
                <w:lang w:val="ca-ES"/>
              </w:rPr>
            </w:pPr>
            <w:r w:rsidRPr="00EE4D29">
              <w:rPr>
                <w:rFonts w:ascii="Verdana" w:hAnsi="Verdana"/>
                <w:sz w:val="12"/>
                <w:szCs w:val="12"/>
                <w:lang w:val="ca-ES"/>
              </w:rPr>
              <w:lastRenderedPageBreak/>
              <w:t>Requisits previs, mínims o necessaris per a cursar l’assignatura</w:t>
            </w:r>
            <w:r w:rsidR="002D13B8" w:rsidRPr="00EE4D29">
              <w:rPr>
                <w:rFonts w:ascii="Verdana" w:hAnsi="Verdana"/>
                <w:sz w:val="12"/>
                <w:szCs w:val="12"/>
                <w:lang w:val="ca-ES"/>
              </w:rPr>
              <w:t xml:space="preserve">. </w:t>
            </w:r>
            <w:r w:rsidR="00CE2D10" w:rsidRPr="00EE4D29">
              <w:rPr>
                <w:rFonts w:ascii="Verdana" w:hAnsi="Verdana"/>
                <w:sz w:val="12"/>
                <w:szCs w:val="12"/>
                <w:lang w:val="ca-ES"/>
              </w:rPr>
              <w:t>Coneixements recomanats i/o r</w:t>
            </w:r>
            <w:r w:rsidR="002D13B8" w:rsidRPr="00EE4D29">
              <w:rPr>
                <w:rFonts w:ascii="Verdana" w:hAnsi="Verdana"/>
                <w:sz w:val="12"/>
                <w:szCs w:val="12"/>
                <w:lang w:val="ca-ES"/>
              </w:rPr>
              <w:t>elació amb altres assignatures de la mateixa titulació</w:t>
            </w:r>
          </w:p>
          <w:p w:rsidR="00D45502" w:rsidRPr="00EE4D29" w:rsidRDefault="00D45502" w:rsidP="000B7A52">
            <w:pPr>
              <w:spacing w:after="120"/>
              <w:rPr>
                <w:rFonts w:ascii="Verdana" w:hAnsi="Verdana"/>
                <w:i/>
                <w:sz w:val="12"/>
                <w:szCs w:val="12"/>
              </w:rPr>
            </w:pPr>
            <w:r w:rsidRPr="00EE4D29">
              <w:rPr>
                <w:rFonts w:ascii="Verdana" w:hAnsi="Verdana"/>
                <w:i/>
                <w:sz w:val="12"/>
                <w:szCs w:val="12"/>
              </w:rPr>
              <w:t>Requisitos previos, mínimos o necesarios para cursar la asignatura</w:t>
            </w:r>
            <w:r w:rsidR="00CE2D10" w:rsidRPr="00EE4D29">
              <w:rPr>
                <w:rFonts w:ascii="Verdana" w:hAnsi="Verdana"/>
                <w:i/>
                <w:sz w:val="12"/>
                <w:szCs w:val="12"/>
              </w:rPr>
              <w:t>. Conocimientos recomendados y/o r</w:t>
            </w:r>
            <w:r w:rsidR="002D13B8" w:rsidRPr="00EE4D29">
              <w:rPr>
                <w:rFonts w:ascii="Verdana" w:hAnsi="Verdana"/>
                <w:i/>
                <w:sz w:val="12"/>
                <w:szCs w:val="12"/>
              </w:rPr>
              <w:t>elación con otras asignaturas de la misma titulación</w:t>
            </w:r>
          </w:p>
          <w:p w:rsidR="00E557D0" w:rsidRPr="008B5160" w:rsidRDefault="00E557D0" w:rsidP="00E557D0">
            <w:pPr>
              <w:rPr>
                <w:rFonts w:ascii="Verdana" w:hAnsi="Verdana"/>
                <w:sz w:val="20"/>
                <w:szCs w:val="20"/>
              </w:rPr>
            </w:pPr>
            <w:r>
              <w:rPr>
                <w:rFonts w:ascii="Verdana" w:hAnsi="Verdana"/>
                <w:sz w:val="20"/>
                <w:szCs w:val="20"/>
              </w:rPr>
              <w:t>Estar en posesión del Título de Grado o equivalente.</w:t>
            </w:r>
          </w:p>
          <w:p w:rsidR="00C54273" w:rsidRPr="000B7A52" w:rsidRDefault="00C54273" w:rsidP="001C3C7B">
            <w:pPr>
              <w:rPr>
                <w:rFonts w:ascii="Verdana" w:hAnsi="Verdana"/>
                <w:sz w:val="20"/>
                <w:szCs w:val="20"/>
              </w:rPr>
            </w:pPr>
          </w:p>
        </w:tc>
      </w:tr>
    </w:tbl>
    <w:p w:rsidR="00CE2D10" w:rsidRDefault="00CE2D10" w:rsidP="00CE2D10"/>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
        <w:gridCol w:w="9380"/>
      </w:tblGrid>
      <w:tr w:rsidR="00CE2D10" w:rsidRPr="000B7A52" w:rsidTr="00CE2D10">
        <w:trPr>
          <w:trHeight w:val="376"/>
        </w:trPr>
        <w:tc>
          <w:tcPr>
            <w:tcW w:w="628" w:type="dxa"/>
            <w:tcBorders>
              <w:right w:val="nil"/>
            </w:tcBorders>
            <w:shd w:val="clear" w:color="auto" w:fill="auto"/>
            <w:vAlign w:val="center"/>
          </w:tcPr>
          <w:p w:rsidR="00CE2D10" w:rsidRPr="000B7A52" w:rsidRDefault="00F139D2" w:rsidP="00CE2D10">
            <w:pPr>
              <w:rPr>
                <w:rFonts w:ascii="Verdana" w:hAnsi="Verdana"/>
                <w:b/>
                <w:i/>
                <w:sz w:val="28"/>
                <w:szCs w:val="28"/>
              </w:rPr>
            </w:pPr>
            <w:r>
              <w:rPr>
                <w:rFonts w:ascii="Verdana" w:hAnsi="Verdana"/>
                <w:b/>
                <w:sz w:val="28"/>
                <w:szCs w:val="28"/>
              </w:rPr>
              <w:t>2</w:t>
            </w:r>
          </w:p>
        </w:tc>
        <w:tc>
          <w:tcPr>
            <w:tcW w:w="9380" w:type="dxa"/>
            <w:tcBorders>
              <w:left w:val="nil"/>
            </w:tcBorders>
            <w:shd w:val="clear" w:color="auto" w:fill="auto"/>
            <w:vAlign w:val="center"/>
          </w:tcPr>
          <w:p w:rsidR="00CE2D10" w:rsidRPr="000B7A52" w:rsidRDefault="00CE2D10" w:rsidP="00CE2D10">
            <w:pPr>
              <w:spacing w:before="80"/>
              <w:rPr>
                <w:rFonts w:ascii="Verdana" w:hAnsi="Verdana"/>
                <w:b/>
                <w:sz w:val="20"/>
                <w:szCs w:val="20"/>
              </w:rPr>
            </w:pPr>
            <w:r w:rsidRPr="000B7A52">
              <w:rPr>
                <w:rFonts w:ascii="Verdana" w:hAnsi="Verdana"/>
                <w:b/>
                <w:sz w:val="20"/>
                <w:szCs w:val="20"/>
              </w:rPr>
              <w:t>Competències de l’assignatura</w:t>
            </w:r>
          </w:p>
          <w:p w:rsidR="00CE2D10" w:rsidRPr="000B7A52" w:rsidRDefault="00CE2D10" w:rsidP="00CE2D10">
            <w:pPr>
              <w:spacing w:after="80"/>
              <w:rPr>
                <w:rFonts w:ascii="Verdana" w:hAnsi="Verdana"/>
                <w:i/>
                <w:sz w:val="20"/>
                <w:szCs w:val="20"/>
              </w:rPr>
            </w:pPr>
            <w:r w:rsidRPr="000B7A52">
              <w:rPr>
                <w:rFonts w:ascii="Verdana" w:hAnsi="Verdana"/>
                <w:i/>
                <w:sz w:val="20"/>
                <w:szCs w:val="20"/>
              </w:rPr>
              <w:t>Competencias de la asignatura</w:t>
            </w:r>
          </w:p>
        </w:tc>
      </w:tr>
      <w:tr w:rsidR="00CE2D10" w:rsidRPr="000B7A52" w:rsidTr="00416943">
        <w:trPr>
          <w:trHeight w:val="2615"/>
        </w:trPr>
        <w:tc>
          <w:tcPr>
            <w:tcW w:w="10008" w:type="dxa"/>
            <w:gridSpan w:val="2"/>
            <w:shd w:val="clear" w:color="auto" w:fill="auto"/>
          </w:tcPr>
          <w:p w:rsidR="00CE2D10" w:rsidRPr="000B0215" w:rsidRDefault="00CE2D10" w:rsidP="00CE2D10">
            <w:pPr>
              <w:rPr>
                <w:rFonts w:ascii="Verdana" w:hAnsi="Verdana"/>
                <w:sz w:val="13"/>
                <w:szCs w:val="13"/>
                <w:lang w:val="ca-ES"/>
              </w:rPr>
            </w:pPr>
            <w:r w:rsidRPr="000B0215">
              <w:rPr>
                <w:rFonts w:ascii="Verdana" w:hAnsi="Verdana"/>
                <w:sz w:val="13"/>
                <w:szCs w:val="13"/>
                <w:lang w:val="ca-ES"/>
              </w:rPr>
              <w:t>Les competències venen establides en els plans d’estudis publicats en la corresponent orde de 2 de novembre de 2011. Es convenient detallar el grau de contribució de l'assignatura a l'adquisició i desenvolupament de cada competència (molt, prou, un poc, poc)</w:t>
            </w:r>
          </w:p>
          <w:p w:rsidR="00CE2D10" w:rsidRDefault="00CE2D10" w:rsidP="00CE2D10">
            <w:pPr>
              <w:spacing w:after="120"/>
              <w:rPr>
                <w:rFonts w:ascii="Verdana" w:hAnsi="Verdana"/>
                <w:i/>
                <w:sz w:val="13"/>
                <w:szCs w:val="13"/>
              </w:rPr>
            </w:pPr>
            <w:r w:rsidRPr="000B0215">
              <w:rPr>
                <w:rFonts w:ascii="Verdana" w:hAnsi="Verdana"/>
                <w:i/>
                <w:sz w:val="13"/>
                <w:szCs w:val="13"/>
              </w:rPr>
              <w:t>Las competencias vienen establecidas en los planes de estudios publicados en la correspondiente orden de 2 de noviembre de 2011. Es conveniente detallar el grado de contribución de la asignatura a la adquisición y desarrollo de cada competencia (mucho, bastante, algo, poco)</w:t>
            </w:r>
          </w:p>
          <w:p w:rsidR="0012709D" w:rsidRDefault="0012709D" w:rsidP="00CE2D10">
            <w:pPr>
              <w:spacing w:after="120"/>
              <w:rPr>
                <w:rFonts w:ascii="Verdana" w:hAnsi="Verdana"/>
                <w:i/>
                <w:sz w:val="13"/>
                <w:szCs w:val="13"/>
              </w:rPr>
            </w:pPr>
          </w:p>
          <w:p w:rsidR="0012709D" w:rsidRDefault="0012709D" w:rsidP="0012709D">
            <w:pPr>
              <w:autoSpaceDE w:val="0"/>
              <w:autoSpaceDN w:val="0"/>
              <w:adjustRightInd w:val="0"/>
              <w:rPr>
                <w:rFonts w:ascii="Verdana-Bold" w:hAnsi="Verdana-Bold" w:cs="Verdana-Bold"/>
                <w:b/>
                <w:bCs/>
                <w:color w:val="000000"/>
                <w:sz w:val="20"/>
                <w:szCs w:val="20"/>
              </w:rPr>
            </w:pPr>
            <w:r>
              <w:rPr>
                <w:rFonts w:ascii="Verdana-Bold" w:hAnsi="Verdana-Bold" w:cs="Verdana-Bold"/>
                <w:b/>
                <w:bCs/>
                <w:color w:val="000000"/>
                <w:sz w:val="20"/>
                <w:szCs w:val="20"/>
              </w:rPr>
              <w:t>Competències transversals (CT)</w:t>
            </w:r>
          </w:p>
          <w:p w:rsidR="00E557D0" w:rsidRPr="00E557D0" w:rsidRDefault="0012709D" w:rsidP="00E557D0">
            <w:pPr>
              <w:spacing w:after="120"/>
              <w:rPr>
                <w:rFonts w:ascii="Verdana" w:hAnsi="Verdana"/>
                <w:i/>
                <w:sz w:val="12"/>
                <w:szCs w:val="12"/>
              </w:rPr>
            </w:pPr>
            <w:r>
              <w:rPr>
                <w:rFonts w:ascii="Verdana-Italic" w:hAnsi="Verdana-Italic" w:cs="Verdana-Italic"/>
                <w:i/>
                <w:iCs/>
                <w:color w:val="7F7F7F"/>
                <w:sz w:val="16"/>
                <w:szCs w:val="16"/>
              </w:rPr>
              <w:t>Competencias transversales (CT)</w:t>
            </w:r>
          </w:p>
          <w:p w:rsidR="00262A52" w:rsidRDefault="00262A52" w:rsidP="00262A52">
            <w:pPr>
              <w:rPr>
                <w:rFonts w:ascii="Verdana" w:hAnsi="Verdana"/>
                <w:sz w:val="20"/>
                <w:szCs w:val="20"/>
              </w:rPr>
            </w:pPr>
            <w:r>
              <w:rPr>
                <w:rFonts w:ascii="Verdana" w:hAnsi="Verdana"/>
                <w:sz w:val="20"/>
                <w:szCs w:val="20"/>
              </w:rPr>
              <w:t>CT 1   Organizar y planificar el trabajo de forma eficiente y motivadora.</w:t>
            </w:r>
          </w:p>
          <w:p w:rsidR="00262A52" w:rsidRDefault="00262A52" w:rsidP="00262A52">
            <w:pPr>
              <w:rPr>
                <w:rFonts w:ascii="Verdana" w:hAnsi="Verdana"/>
                <w:sz w:val="20"/>
                <w:szCs w:val="20"/>
              </w:rPr>
            </w:pPr>
            <w:r>
              <w:rPr>
                <w:rFonts w:ascii="Verdana" w:hAnsi="Verdana"/>
                <w:sz w:val="20"/>
                <w:szCs w:val="20"/>
              </w:rPr>
              <w:t>CT 2   Recoger información significativa, analizarla, sintetizarla y gestionarla adecuadamente.</w:t>
            </w:r>
          </w:p>
          <w:p w:rsidR="00262A52" w:rsidRDefault="00262A52" w:rsidP="00262A52">
            <w:pPr>
              <w:rPr>
                <w:rFonts w:ascii="Verdana" w:hAnsi="Verdana"/>
                <w:sz w:val="20"/>
                <w:szCs w:val="20"/>
              </w:rPr>
            </w:pPr>
            <w:r>
              <w:rPr>
                <w:rFonts w:ascii="Verdana" w:hAnsi="Verdana"/>
                <w:sz w:val="20"/>
                <w:szCs w:val="20"/>
              </w:rPr>
              <w:t>CT 3   Solucionar problemas y tomar decisiones que respondan a los objetivos del trabajo que se realiza.</w:t>
            </w:r>
          </w:p>
          <w:p w:rsidR="00262A52" w:rsidRDefault="00262A52" w:rsidP="00262A52">
            <w:pPr>
              <w:rPr>
                <w:rFonts w:ascii="Verdana" w:hAnsi="Verdana"/>
                <w:sz w:val="20"/>
                <w:szCs w:val="20"/>
              </w:rPr>
            </w:pPr>
            <w:r>
              <w:rPr>
                <w:rFonts w:ascii="Verdana" w:hAnsi="Verdana"/>
                <w:sz w:val="20"/>
                <w:szCs w:val="20"/>
              </w:rPr>
              <w:t>CT 6   Realizar autocrítica hacia el propio desempeño profesional e interpersonal.</w:t>
            </w:r>
          </w:p>
          <w:p w:rsidR="00262A52" w:rsidRDefault="00262A52" w:rsidP="00262A52">
            <w:pPr>
              <w:rPr>
                <w:rFonts w:ascii="Verdana" w:hAnsi="Verdana"/>
                <w:sz w:val="20"/>
                <w:szCs w:val="20"/>
              </w:rPr>
            </w:pPr>
            <w:r>
              <w:rPr>
                <w:rFonts w:ascii="Verdana" w:hAnsi="Verdana"/>
                <w:sz w:val="20"/>
                <w:szCs w:val="20"/>
              </w:rPr>
              <w:t>CT 7   Utilizar las habilidades comunicativas y la crítica constructiva en el trabajo de equipo.</w:t>
            </w:r>
          </w:p>
          <w:p w:rsidR="00262A52" w:rsidRDefault="00262A52" w:rsidP="00262A52">
            <w:pPr>
              <w:rPr>
                <w:rFonts w:ascii="Verdana" w:hAnsi="Verdana"/>
                <w:sz w:val="20"/>
                <w:szCs w:val="20"/>
              </w:rPr>
            </w:pPr>
            <w:r>
              <w:rPr>
                <w:rFonts w:ascii="Verdana" w:hAnsi="Verdana"/>
                <w:sz w:val="20"/>
                <w:szCs w:val="20"/>
              </w:rPr>
              <w:t xml:space="preserve">CT 8   </w:t>
            </w:r>
            <w:r w:rsidRPr="00FA68D1">
              <w:rPr>
                <w:rFonts w:ascii="Verdana" w:hAnsi="Verdana"/>
                <w:sz w:val="20"/>
                <w:szCs w:val="20"/>
              </w:rPr>
              <w:t>Desarrollar razonada y críticamente ideas y argumentos</w:t>
            </w:r>
            <w:r>
              <w:rPr>
                <w:rFonts w:ascii="Verdana" w:hAnsi="Verdana"/>
                <w:sz w:val="20"/>
                <w:szCs w:val="20"/>
              </w:rPr>
              <w:t>.</w:t>
            </w:r>
          </w:p>
          <w:p w:rsidR="00262A52" w:rsidRDefault="00262A52" w:rsidP="00262A52">
            <w:pPr>
              <w:rPr>
                <w:rFonts w:ascii="Verdana" w:hAnsi="Verdana"/>
                <w:sz w:val="20"/>
                <w:szCs w:val="20"/>
              </w:rPr>
            </w:pPr>
            <w:r>
              <w:rPr>
                <w:rFonts w:ascii="Verdana" w:hAnsi="Verdana"/>
                <w:sz w:val="20"/>
                <w:szCs w:val="20"/>
              </w:rPr>
              <w:t xml:space="preserve">CT 9   </w:t>
            </w:r>
            <w:r w:rsidRPr="00FA68D1">
              <w:rPr>
                <w:rFonts w:ascii="Verdana" w:hAnsi="Verdana"/>
                <w:sz w:val="20"/>
                <w:szCs w:val="20"/>
              </w:rPr>
              <w:t>Integrarse adecuadamente en equipos multidisciplinares y en contextos culturales diversos</w:t>
            </w:r>
            <w:r>
              <w:rPr>
                <w:rFonts w:ascii="Verdana" w:hAnsi="Verdana"/>
                <w:sz w:val="20"/>
                <w:szCs w:val="20"/>
              </w:rPr>
              <w:t>.</w:t>
            </w:r>
          </w:p>
          <w:p w:rsidR="00262A52" w:rsidRDefault="00262A52" w:rsidP="00262A52">
            <w:pPr>
              <w:rPr>
                <w:rFonts w:ascii="Verdana" w:hAnsi="Verdana"/>
                <w:sz w:val="20"/>
                <w:szCs w:val="20"/>
              </w:rPr>
            </w:pPr>
            <w:r>
              <w:rPr>
                <w:rFonts w:ascii="Verdana" w:hAnsi="Verdana"/>
                <w:sz w:val="20"/>
                <w:szCs w:val="20"/>
              </w:rPr>
              <w:t xml:space="preserve">CT 11 </w:t>
            </w:r>
            <w:r w:rsidRPr="00FA68D1">
              <w:rPr>
                <w:rFonts w:ascii="Verdana" w:hAnsi="Verdana"/>
                <w:sz w:val="20"/>
                <w:szCs w:val="20"/>
              </w:rPr>
              <w:t>Desarrollar en la práctica laboral una ética profesional basada en la apreciación y sensibilidad estética, medioambiental y hacia la diversidad</w:t>
            </w:r>
            <w:r>
              <w:rPr>
                <w:rFonts w:ascii="Verdana" w:hAnsi="Verdana"/>
                <w:sz w:val="20"/>
                <w:szCs w:val="20"/>
              </w:rPr>
              <w:t>.</w:t>
            </w:r>
          </w:p>
          <w:p w:rsidR="00262A52" w:rsidRDefault="00262A52" w:rsidP="00262A52">
            <w:pPr>
              <w:rPr>
                <w:rFonts w:ascii="Verdana" w:hAnsi="Verdana"/>
                <w:sz w:val="20"/>
                <w:szCs w:val="20"/>
              </w:rPr>
            </w:pPr>
            <w:r>
              <w:rPr>
                <w:rFonts w:ascii="Verdana" w:hAnsi="Verdana"/>
                <w:sz w:val="20"/>
                <w:szCs w:val="20"/>
              </w:rPr>
              <w:t xml:space="preserve">CT 12 </w:t>
            </w:r>
            <w:r w:rsidRPr="00FA68D1">
              <w:rPr>
                <w:rFonts w:ascii="Verdana" w:hAnsi="Verdana"/>
                <w:sz w:val="20"/>
                <w:szCs w:val="20"/>
              </w:rPr>
              <w:t>Adaptarse, en condiciones de competitividad a los cambios culturales, sociales y artísticos y a los avances que se produzcan en el ámbito profesional y seleccionar los cauces adecuados de formación continua</w:t>
            </w:r>
            <w:r>
              <w:rPr>
                <w:rFonts w:ascii="Verdana" w:hAnsi="Verdana"/>
                <w:sz w:val="20"/>
                <w:szCs w:val="20"/>
              </w:rPr>
              <w:t>.</w:t>
            </w:r>
          </w:p>
          <w:p w:rsidR="00262A52" w:rsidRDefault="00262A52" w:rsidP="00262A52">
            <w:pPr>
              <w:rPr>
                <w:rFonts w:ascii="Verdana" w:hAnsi="Verdana"/>
                <w:sz w:val="20"/>
                <w:szCs w:val="20"/>
              </w:rPr>
            </w:pPr>
            <w:r>
              <w:rPr>
                <w:rFonts w:ascii="Verdana" w:hAnsi="Verdana"/>
                <w:sz w:val="20"/>
                <w:szCs w:val="20"/>
              </w:rPr>
              <w:t xml:space="preserve">CT 13 </w:t>
            </w:r>
            <w:r w:rsidRPr="009D6CC8">
              <w:rPr>
                <w:rFonts w:ascii="Verdana" w:hAnsi="Verdana"/>
                <w:sz w:val="20"/>
                <w:szCs w:val="20"/>
              </w:rPr>
              <w:t>Buscar la excelencia y la calidad en su actividad profesional</w:t>
            </w:r>
            <w:r>
              <w:rPr>
                <w:rFonts w:ascii="Verdana" w:hAnsi="Verdana"/>
                <w:sz w:val="20"/>
                <w:szCs w:val="20"/>
              </w:rPr>
              <w:t>.</w:t>
            </w:r>
          </w:p>
          <w:p w:rsidR="00262A52" w:rsidRDefault="00262A52" w:rsidP="00262A52">
            <w:pPr>
              <w:rPr>
                <w:rFonts w:ascii="Verdana" w:hAnsi="Verdana"/>
                <w:sz w:val="20"/>
                <w:szCs w:val="20"/>
              </w:rPr>
            </w:pPr>
            <w:r>
              <w:rPr>
                <w:rFonts w:ascii="Verdana" w:hAnsi="Verdana"/>
                <w:sz w:val="20"/>
                <w:szCs w:val="20"/>
              </w:rPr>
              <w:t xml:space="preserve">CT 14 </w:t>
            </w:r>
            <w:r w:rsidRPr="009D6CC8">
              <w:rPr>
                <w:rFonts w:ascii="Verdana" w:hAnsi="Verdana"/>
                <w:sz w:val="20"/>
                <w:szCs w:val="20"/>
              </w:rPr>
              <w:t>Dominar la metodología de investigación en la generación de proyectos, ideas y soluciones viables</w:t>
            </w:r>
            <w:r>
              <w:rPr>
                <w:rFonts w:ascii="Verdana" w:hAnsi="Verdana"/>
                <w:sz w:val="20"/>
                <w:szCs w:val="20"/>
              </w:rPr>
              <w:t>.</w:t>
            </w:r>
          </w:p>
          <w:p w:rsidR="00262A52" w:rsidRDefault="00262A52" w:rsidP="00262A52">
            <w:pPr>
              <w:rPr>
                <w:rFonts w:ascii="Verdana" w:hAnsi="Verdana"/>
                <w:sz w:val="20"/>
                <w:szCs w:val="20"/>
              </w:rPr>
            </w:pPr>
            <w:r>
              <w:rPr>
                <w:rFonts w:ascii="Verdana" w:hAnsi="Verdana"/>
                <w:sz w:val="20"/>
                <w:szCs w:val="20"/>
              </w:rPr>
              <w:t xml:space="preserve">CT 15 </w:t>
            </w:r>
            <w:r w:rsidRPr="009D6CC8">
              <w:rPr>
                <w:rFonts w:ascii="Verdana" w:hAnsi="Verdana"/>
                <w:sz w:val="20"/>
                <w:szCs w:val="20"/>
              </w:rPr>
              <w:t>Trabajar de forma autónoma y valorar la importancia de la iniciativa y el espíritu emprendedor en el ejercicio profesional</w:t>
            </w:r>
            <w:r>
              <w:rPr>
                <w:rFonts w:ascii="Verdana" w:hAnsi="Verdana"/>
                <w:sz w:val="20"/>
                <w:szCs w:val="20"/>
              </w:rPr>
              <w:t>.</w:t>
            </w:r>
          </w:p>
          <w:p w:rsidR="00262A52" w:rsidRDefault="00262A52" w:rsidP="00262A52">
            <w:pPr>
              <w:rPr>
                <w:rFonts w:ascii="Verdana" w:hAnsi="Verdana"/>
                <w:sz w:val="20"/>
                <w:szCs w:val="20"/>
              </w:rPr>
            </w:pPr>
            <w:r>
              <w:rPr>
                <w:rFonts w:ascii="Verdana" w:hAnsi="Verdana"/>
                <w:sz w:val="20"/>
                <w:szCs w:val="20"/>
              </w:rPr>
              <w:t xml:space="preserve">CT 16 </w:t>
            </w:r>
            <w:r w:rsidRPr="009D6CC8">
              <w:rPr>
                <w:rFonts w:ascii="Verdana" w:hAnsi="Verdana"/>
                <w:sz w:val="20"/>
                <w:szCs w:val="20"/>
              </w:rPr>
              <w:t>Usar los medios y recursos a su alcance con responsabilidad hacia el patrimonio cultural y medioambiental</w:t>
            </w:r>
            <w:r>
              <w:rPr>
                <w:rFonts w:ascii="Verdana" w:hAnsi="Verdana"/>
                <w:sz w:val="20"/>
                <w:szCs w:val="20"/>
              </w:rPr>
              <w:t>.</w:t>
            </w:r>
          </w:p>
          <w:p w:rsidR="00262A52" w:rsidRDefault="00262A52" w:rsidP="00262A52">
            <w:pPr>
              <w:rPr>
                <w:rFonts w:ascii="Verdana" w:hAnsi="Verdana"/>
                <w:sz w:val="20"/>
                <w:szCs w:val="20"/>
              </w:rPr>
            </w:pPr>
            <w:r>
              <w:rPr>
                <w:rFonts w:ascii="Verdana" w:hAnsi="Verdana"/>
                <w:sz w:val="20"/>
                <w:szCs w:val="20"/>
              </w:rPr>
              <w:t xml:space="preserve">CT 17 </w:t>
            </w:r>
            <w:r w:rsidRPr="009D6CC8">
              <w:rPr>
                <w:rFonts w:ascii="Verdana" w:hAnsi="Verdana"/>
                <w:sz w:val="20"/>
                <w:szCs w:val="20"/>
              </w:rPr>
              <w:t>Contribuir con su actividad profesional a la sensibilización social de la importancia del patrimonio cultural, y su incidencia en los diferentes ámbitos y su capacidad de generar valores significativos</w:t>
            </w:r>
            <w:r>
              <w:rPr>
                <w:rFonts w:ascii="Verdana" w:hAnsi="Verdana"/>
                <w:sz w:val="20"/>
                <w:szCs w:val="20"/>
              </w:rPr>
              <w:t>.</w:t>
            </w:r>
          </w:p>
          <w:p w:rsidR="00262A52" w:rsidRDefault="00262A52" w:rsidP="00262A52">
            <w:pPr>
              <w:rPr>
                <w:rFonts w:ascii="Verdana" w:hAnsi="Verdana"/>
                <w:sz w:val="20"/>
                <w:szCs w:val="20"/>
              </w:rPr>
            </w:pPr>
          </w:p>
          <w:p w:rsidR="00705B63" w:rsidRDefault="00705B63" w:rsidP="00705B63">
            <w:pPr>
              <w:rPr>
                <w:rFonts w:ascii="Verdana-Italic" w:hAnsi="Verdana-Italic" w:cs="Verdana-Italic"/>
                <w:i/>
                <w:iCs/>
                <w:color w:val="7F7F7F"/>
                <w:sz w:val="16"/>
                <w:szCs w:val="16"/>
              </w:rPr>
            </w:pPr>
          </w:p>
          <w:p w:rsidR="00705B63" w:rsidRDefault="00705B63" w:rsidP="00705B63">
            <w:pPr>
              <w:autoSpaceDE w:val="0"/>
              <w:autoSpaceDN w:val="0"/>
              <w:adjustRightInd w:val="0"/>
              <w:rPr>
                <w:rFonts w:ascii="Verdana-Bold" w:hAnsi="Verdana-Bold" w:cs="Verdana-Bold"/>
                <w:b/>
                <w:bCs/>
                <w:color w:val="000000"/>
                <w:sz w:val="20"/>
                <w:szCs w:val="20"/>
              </w:rPr>
            </w:pPr>
            <w:r>
              <w:rPr>
                <w:rFonts w:ascii="Verdana-Bold" w:hAnsi="Verdana-Bold" w:cs="Verdana-Bold"/>
                <w:b/>
                <w:bCs/>
                <w:color w:val="000000"/>
                <w:sz w:val="20"/>
                <w:szCs w:val="20"/>
              </w:rPr>
              <w:t>Competencies genèriques (CG)</w:t>
            </w:r>
          </w:p>
          <w:p w:rsidR="00705B63" w:rsidRDefault="00705B63" w:rsidP="00705B63">
            <w:pPr>
              <w:rPr>
                <w:rFonts w:ascii="Verdana-Italic" w:hAnsi="Verdana-Italic" w:cs="Verdana-Italic"/>
                <w:i/>
                <w:iCs/>
                <w:color w:val="7F7F7F"/>
                <w:sz w:val="16"/>
                <w:szCs w:val="16"/>
              </w:rPr>
            </w:pPr>
            <w:r>
              <w:rPr>
                <w:rFonts w:ascii="Verdana-Italic" w:hAnsi="Verdana-Italic" w:cs="Verdana-Italic"/>
                <w:i/>
                <w:iCs/>
                <w:color w:val="7F7F7F"/>
                <w:sz w:val="16"/>
                <w:szCs w:val="16"/>
              </w:rPr>
              <w:t>Competencias genéricas (CG)</w:t>
            </w:r>
          </w:p>
          <w:p w:rsidR="00705B63" w:rsidRDefault="00705B63" w:rsidP="00705B63">
            <w:pPr>
              <w:rPr>
                <w:rFonts w:ascii="Verdana-Italic" w:hAnsi="Verdana-Italic" w:cs="Verdana-Italic"/>
                <w:i/>
                <w:iCs/>
                <w:color w:val="7F7F7F"/>
                <w:sz w:val="16"/>
                <w:szCs w:val="16"/>
              </w:rPr>
            </w:pPr>
          </w:p>
          <w:p w:rsidR="00E557D0" w:rsidRDefault="00E557D0" w:rsidP="00E557D0">
            <w:pPr>
              <w:jc w:val="both"/>
              <w:rPr>
                <w:rFonts w:ascii="Verdana" w:hAnsi="Verdana"/>
                <w:sz w:val="20"/>
                <w:szCs w:val="20"/>
              </w:rPr>
            </w:pPr>
            <w:r>
              <w:rPr>
                <w:rFonts w:ascii="Verdana" w:hAnsi="Verdana"/>
                <w:sz w:val="20"/>
                <w:szCs w:val="20"/>
              </w:rPr>
              <w:t xml:space="preserve">CG 1  </w:t>
            </w:r>
            <w:r w:rsidRPr="0054756C">
              <w:rPr>
                <w:rFonts w:ascii="Verdana" w:hAnsi="Verdana"/>
                <w:sz w:val="20"/>
                <w:szCs w:val="20"/>
              </w:rPr>
              <w:t>Conocer las estrategias y habilidades puestas en juego durante el proceso de comprensión artística en el ámbito musical, propio del nivel especializado, e insertadas en el marco de contextos profesionales y especializados.</w:t>
            </w:r>
          </w:p>
          <w:p w:rsidR="00E557D0" w:rsidRDefault="00E557D0" w:rsidP="00E557D0">
            <w:pPr>
              <w:jc w:val="both"/>
              <w:rPr>
                <w:rFonts w:ascii="Verdana" w:hAnsi="Verdana"/>
                <w:sz w:val="20"/>
                <w:szCs w:val="20"/>
              </w:rPr>
            </w:pPr>
          </w:p>
          <w:p w:rsidR="00E557D0" w:rsidRDefault="00E557D0" w:rsidP="00E557D0">
            <w:pPr>
              <w:jc w:val="both"/>
              <w:rPr>
                <w:rFonts w:ascii="Verdana" w:hAnsi="Verdana"/>
                <w:sz w:val="20"/>
                <w:szCs w:val="20"/>
              </w:rPr>
            </w:pPr>
            <w:r>
              <w:rPr>
                <w:rFonts w:ascii="Verdana" w:hAnsi="Verdana"/>
                <w:sz w:val="20"/>
                <w:szCs w:val="20"/>
              </w:rPr>
              <w:t xml:space="preserve">CG 2  </w:t>
            </w:r>
            <w:r w:rsidRPr="0054756C">
              <w:rPr>
                <w:rFonts w:ascii="Verdana" w:hAnsi="Verdana"/>
                <w:sz w:val="20"/>
                <w:szCs w:val="20"/>
              </w:rPr>
              <w:t>Ser capaz de adaptar la comprensión artística y su necesaria capacidad para la resolución de problemas, a situaciones poco conocidas dentro de contextos más amplios e interdisciplinares, relacionados con el área de estudio específica</w:t>
            </w:r>
            <w:r>
              <w:rPr>
                <w:rFonts w:ascii="Verdana" w:hAnsi="Verdana"/>
                <w:sz w:val="20"/>
                <w:szCs w:val="20"/>
              </w:rPr>
              <w:t>.</w:t>
            </w:r>
          </w:p>
          <w:p w:rsidR="00E557D0" w:rsidRDefault="00E557D0" w:rsidP="00E557D0">
            <w:pPr>
              <w:jc w:val="both"/>
              <w:rPr>
                <w:rFonts w:ascii="Verdana" w:hAnsi="Verdana"/>
                <w:sz w:val="20"/>
                <w:szCs w:val="20"/>
              </w:rPr>
            </w:pPr>
          </w:p>
          <w:p w:rsidR="00E557D0" w:rsidRDefault="00E557D0" w:rsidP="00E557D0">
            <w:pPr>
              <w:jc w:val="both"/>
              <w:rPr>
                <w:rFonts w:ascii="Verdana" w:hAnsi="Verdana"/>
                <w:sz w:val="20"/>
                <w:szCs w:val="20"/>
              </w:rPr>
            </w:pPr>
            <w:r>
              <w:rPr>
                <w:rFonts w:ascii="Verdana" w:hAnsi="Verdana"/>
                <w:sz w:val="20"/>
                <w:szCs w:val="20"/>
              </w:rPr>
              <w:t xml:space="preserve">CG 3  </w:t>
            </w:r>
            <w:r w:rsidRPr="0054756C">
              <w:rPr>
                <w:rFonts w:ascii="Verdana" w:hAnsi="Verdana"/>
                <w:sz w:val="20"/>
                <w:szCs w:val="20"/>
              </w:rPr>
              <w:t>Conocer los procedimientos pedagógicos que permiten integrar conocimientos y abordar la transmisión y comunicación de los juicios propios, en relación con las responsabilidades sociales y éticas, y vinculadas con los valores artísticos de la actividad interpretativa de la música.</w:t>
            </w:r>
          </w:p>
          <w:p w:rsidR="00E557D0" w:rsidRDefault="00E557D0" w:rsidP="00E557D0">
            <w:pPr>
              <w:jc w:val="both"/>
              <w:rPr>
                <w:rFonts w:ascii="Verdana" w:hAnsi="Verdana"/>
                <w:sz w:val="20"/>
                <w:szCs w:val="20"/>
              </w:rPr>
            </w:pPr>
          </w:p>
          <w:p w:rsidR="00E557D0" w:rsidRDefault="00E557D0" w:rsidP="00E557D0">
            <w:pPr>
              <w:jc w:val="both"/>
              <w:rPr>
                <w:rFonts w:ascii="Verdana" w:hAnsi="Verdana"/>
                <w:sz w:val="20"/>
                <w:szCs w:val="20"/>
              </w:rPr>
            </w:pPr>
            <w:r>
              <w:rPr>
                <w:rFonts w:ascii="Verdana" w:hAnsi="Verdana"/>
                <w:sz w:val="20"/>
                <w:szCs w:val="20"/>
              </w:rPr>
              <w:t xml:space="preserve">CG 4  </w:t>
            </w:r>
            <w:r w:rsidRPr="0054756C">
              <w:rPr>
                <w:rFonts w:ascii="Verdana" w:hAnsi="Verdana"/>
                <w:sz w:val="20"/>
                <w:szCs w:val="20"/>
              </w:rPr>
              <w:t>Saber transmitir sus elecciones interpretativas y de recreación musical sobre la base de un conocimiento profundo del aspecto estético y estilístico, y mediante unas herramientas terminológicas y argumentales inteligibles y claras, accesibles a todos los públicos.</w:t>
            </w:r>
          </w:p>
          <w:p w:rsidR="00E557D0" w:rsidRDefault="00E557D0" w:rsidP="00E557D0">
            <w:pPr>
              <w:jc w:val="both"/>
              <w:rPr>
                <w:rFonts w:ascii="Verdana" w:hAnsi="Verdana"/>
                <w:sz w:val="20"/>
                <w:szCs w:val="20"/>
              </w:rPr>
            </w:pPr>
          </w:p>
          <w:p w:rsidR="00E557D0" w:rsidRDefault="00E557D0" w:rsidP="00E557D0">
            <w:pPr>
              <w:jc w:val="both"/>
              <w:rPr>
                <w:rFonts w:ascii="Verdana" w:hAnsi="Verdana"/>
                <w:sz w:val="20"/>
                <w:szCs w:val="20"/>
              </w:rPr>
            </w:pPr>
            <w:r>
              <w:rPr>
                <w:rFonts w:ascii="Verdana" w:hAnsi="Verdana"/>
                <w:sz w:val="20"/>
                <w:szCs w:val="20"/>
              </w:rPr>
              <w:t xml:space="preserve">CG 5  </w:t>
            </w:r>
            <w:r w:rsidRPr="0054756C">
              <w:rPr>
                <w:rFonts w:ascii="Verdana" w:hAnsi="Verdana"/>
                <w:sz w:val="20"/>
                <w:szCs w:val="20"/>
              </w:rPr>
              <w:t>Conocer  las estrategias pedagógicas y las técnicas de estudio, que permiten afrontar el estudio performativo al modo de una investigación personal sobre la optimización de los recursos propios y de las posibilidades de recreación artística y creativa</w:t>
            </w:r>
            <w:r>
              <w:rPr>
                <w:rFonts w:ascii="Verdana" w:hAnsi="Verdana"/>
                <w:sz w:val="20"/>
                <w:szCs w:val="20"/>
              </w:rPr>
              <w:t>.</w:t>
            </w:r>
          </w:p>
          <w:p w:rsidR="00D576F1" w:rsidRDefault="00D576F1" w:rsidP="0012709D">
            <w:pPr>
              <w:rPr>
                <w:rFonts w:ascii="Verdana" w:hAnsi="Verdana"/>
                <w:sz w:val="20"/>
                <w:szCs w:val="20"/>
              </w:rPr>
            </w:pPr>
          </w:p>
          <w:p w:rsidR="00D576F1" w:rsidRDefault="00D576F1" w:rsidP="00D576F1">
            <w:pPr>
              <w:autoSpaceDE w:val="0"/>
              <w:autoSpaceDN w:val="0"/>
              <w:adjustRightInd w:val="0"/>
              <w:rPr>
                <w:rFonts w:ascii="Verdana-Bold" w:hAnsi="Verdana-Bold" w:cs="Verdana-Bold"/>
                <w:b/>
                <w:bCs/>
                <w:color w:val="000000"/>
                <w:sz w:val="20"/>
                <w:szCs w:val="20"/>
              </w:rPr>
            </w:pPr>
            <w:r>
              <w:rPr>
                <w:rFonts w:ascii="Verdana-Bold" w:hAnsi="Verdana-Bold" w:cs="Verdana-Bold"/>
                <w:b/>
                <w:bCs/>
                <w:color w:val="000000"/>
                <w:sz w:val="20"/>
                <w:szCs w:val="20"/>
              </w:rPr>
              <w:t>Competències específiques (CE)</w:t>
            </w:r>
          </w:p>
          <w:p w:rsidR="00D576F1" w:rsidRDefault="00D576F1" w:rsidP="00D576F1">
            <w:pPr>
              <w:autoSpaceDE w:val="0"/>
              <w:autoSpaceDN w:val="0"/>
              <w:adjustRightInd w:val="0"/>
              <w:rPr>
                <w:rFonts w:ascii="Verdana-Italic" w:hAnsi="Verdana-Italic" w:cs="Verdana-Italic"/>
                <w:i/>
                <w:iCs/>
                <w:color w:val="7F7F7F"/>
                <w:sz w:val="16"/>
                <w:szCs w:val="16"/>
              </w:rPr>
            </w:pPr>
            <w:r>
              <w:rPr>
                <w:rFonts w:ascii="Verdana-Italic" w:hAnsi="Verdana-Italic" w:cs="Verdana-Italic"/>
                <w:i/>
                <w:iCs/>
                <w:color w:val="7F7F7F"/>
                <w:sz w:val="16"/>
                <w:szCs w:val="16"/>
              </w:rPr>
              <w:t>Competencias específicas (CE)</w:t>
            </w:r>
          </w:p>
          <w:p w:rsidR="00D576F1" w:rsidRDefault="00D576F1" w:rsidP="00D576F1">
            <w:pPr>
              <w:autoSpaceDE w:val="0"/>
              <w:autoSpaceDN w:val="0"/>
              <w:adjustRightInd w:val="0"/>
              <w:rPr>
                <w:rFonts w:ascii="Verdana" w:hAnsi="Verdana" w:cs="Verdana"/>
                <w:color w:val="000000"/>
                <w:sz w:val="20"/>
                <w:szCs w:val="20"/>
              </w:rPr>
            </w:pPr>
            <w:r>
              <w:rPr>
                <w:rFonts w:ascii="Verdana" w:hAnsi="Verdana" w:cs="Verdana"/>
                <w:color w:val="000000"/>
                <w:sz w:val="20"/>
                <w:szCs w:val="20"/>
              </w:rPr>
              <w:t>Especialitat d’Interpretació</w:t>
            </w:r>
          </w:p>
          <w:p w:rsidR="00D576F1" w:rsidRDefault="00D576F1" w:rsidP="00D576F1">
            <w:pPr>
              <w:rPr>
                <w:rFonts w:ascii="Verdana-Italic" w:hAnsi="Verdana-Italic" w:cs="Verdana-Italic"/>
                <w:i/>
                <w:iCs/>
                <w:color w:val="818181"/>
                <w:sz w:val="16"/>
                <w:szCs w:val="16"/>
              </w:rPr>
            </w:pPr>
            <w:r>
              <w:rPr>
                <w:rFonts w:ascii="Verdana-Italic" w:hAnsi="Verdana-Italic" w:cs="Verdana-Italic"/>
                <w:i/>
                <w:iCs/>
                <w:color w:val="818181"/>
                <w:sz w:val="16"/>
                <w:szCs w:val="16"/>
              </w:rPr>
              <w:t>Especialidad de Interpretación</w:t>
            </w:r>
          </w:p>
          <w:p w:rsidR="00D576F1" w:rsidRDefault="00D576F1" w:rsidP="00D576F1">
            <w:pPr>
              <w:rPr>
                <w:rFonts w:ascii="Verdana-Italic" w:hAnsi="Verdana-Italic" w:cs="Verdana-Italic"/>
                <w:i/>
                <w:iCs/>
                <w:color w:val="818181"/>
                <w:sz w:val="16"/>
                <w:szCs w:val="16"/>
              </w:rPr>
            </w:pPr>
          </w:p>
          <w:p w:rsidR="00E557D0" w:rsidRDefault="00E557D0" w:rsidP="00E557D0">
            <w:pPr>
              <w:jc w:val="both"/>
              <w:rPr>
                <w:rFonts w:ascii="Verdana" w:hAnsi="Verdana"/>
                <w:sz w:val="20"/>
                <w:szCs w:val="20"/>
              </w:rPr>
            </w:pPr>
            <w:r>
              <w:rPr>
                <w:rFonts w:ascii="Verdana" w:hAnsi="Verdana"/>
                <w:sz w:val="20"/>
                <w:szCs w:val="20"/>
              </w:rPr>
              <w:t xml:space="preserve">CE 2  </w:t>
            </w:r>
            <w:r w:rsidRPr="00C578E2">
              <w:rPr>
                <w:rFonts w:ascii="Verdana" w:hAnsi="Verdana"/>
                <w:sz w:val="20"/>
                <w:szCs w:val="20"/>
              </w:rPr>
              <w:t>Conocer las funciones y contenidos propios de la especialidad, relativos a su literatura o repertorio, virtuosismo instrumental y modelos o referentes interpretativos.</w:t>
            </w:r>
          </w:p>
          <w:p w:rsidR="00E557D0" w:rsidRDefault="00E557D0" w:rsidP="00E557D0">
            <w:pPr>
              <w:jc w:val="both"/>
              <w:rPr>
                <w:rFonts w:ascii="Verdana" w:hAnsi="Verdana"/>
                <w:sz w:val="20"/>
                <w:szCs w:val="20"/>
              </w:rPr>
            </w:pPr>
          </w:p>
          <w:p w:rsidR="00E557D0" w:rsidRDefault="00E557D0" w:rsidP="00E557D0">
            <w:pPr>
              <w:jc w:val="both"/>
              <w:rPr>
                <w:rFonts w:ascii="Verdana" w:hAnsi="Verdana"/>
                <w:sz w:val="20"/>
                <w:szCs w:val="20"/>
              </w:rPr>
            </w:pPr>
            <w:r>
              <w:rPr>
                <w:rFonts w:ascii="Verdana" w:hAnsi="Verdana"/>
                <w:sz w:val="20"/>
                <w:szCs w:val="20"/>
              </w:rPr>
              <w:t xml:space="preserve">CE 3  </w:t>
            </w:r>
            <w:r w:rsidRPr="00143B33">
              <w:rPr>
                <w:rFonts w:ascii="Verdana" w:hAnsi="Verdana"/>
                <w:sz w:val="20"/>
                <w:szCs w:val="20"/>
              </w:rPr>
              <w:t>Ser capaces, mediante el conocimie</w:t>
            </w:r>
            <w:r>
              <w:rPr>
                <w:rFonts w:ascii="Verdana" w:hAnsi="Verdana"/>
                <w:sz w:val="20"/>
                <w:szCs w:val="20"/>
              </w:rPr>
              <w:t xml:space="preserve">nto de los estilos musicales y </w:t>
            </w:r>
            <w:r w:rsidRPr="00143B33">
              <w:rPr>
                <w:rFonts w:ascii="Verdana" w:hAnsi="Verdana"/>
                <w:sz w:val="20"/>
                <w:szCs w:val="20"/>
              </w:rPr>
              <w:t>comprensión crítica de las tradiciones interpretativas propias, de presentar en público, programas que sean coherentes y adecuados a su</w:t>
            </w:r>
            <w:r>
              <w:rPr>
                <w:rFonts w:ascii="Verdana" w:hAnsi="Verdana"/>
                <w:sz w:val="20"/>
                <w:szCs w:val="20"/>
              </w:rPr>
              <w:t xml:space="preserve"> </w:t>
            </w:r>
            <w:r w:rsidRPr="00143B33">
              <w:rPr>
                <w:rFonts w:ascii="Verdana" w:hAnsi="Verdana"/>
                <w:sz w:val="20"/>
                <w:szCs w:val="20"/>
              </w:rPr>
              <w:t>área o itinerario de especialización.</w:t>
            </w:r>
          </w:p>
          <w:p w:rsidR="00E557D0" w:rsidRDefault="00E557D0" w:rsidP="00E557D0">
            <w:pPr>
              <w:jc w:val="both"/>
              <w:rPr>
                <w:rFonts w:ascii="Verdana" w:hAnsi="Verdana"/>
                <w:sz w:val="20"/>
                <w:szCs w:val="20"/>
              </w:rPr>
            </w:pPr>
          </w:p>
          <w:p w:rsidR="00E557D0" w:rsidRDefault="00E557D0" w:rsidP="00E557D0">
            <w:pPr>
              <w:jc w:val="both"/>
              <w:rPr>
                <w:rFonts w:ascii="Verdana" w:hAnsi="Verdana"/>
                <w:sz w:val="20"/>
                <w:szCs w:val="20"/>
              </w:rPr>
            </w:pPr>
            <w:r>
              <w:rPr>
                <w:rFonts w:ascii="Verdana" w:hAnsi="Verdana"/>
                <w:sz w:val="20"/>
                <w:szCs w:val="20"/>
              </w:rPr>
              <w:t xml:space="preserve">CE 5  </w:t>
            </w:r>
            <w:r w:rsidRPr="00143B33">
              <w:rPr>
                <w:rFonts w:ascii="Verdana" w:hAnsi="Verdana"/>
                <w:sz w:val="20"/>
                <w:szCs w:val="20"/>
              </w:rPr>
              <w:t>Saber expresarse musicalmente con su instrumento, de manera creativa e innovadora, y mediante los presupuestos de transmisión óptima, comunicación emocional y recreación musical, fundamentados en el conocimiento y especialización virtuosística en la técnica  instrumental propia.</w:t>
            </w:r>
          </w:p>
          <w:p w:rsidR="00E557D0" w:rsidRDefault="00E557D0" w:rsidP="00E557D0">
            <w:pPr>
              <w:jc w:val="both"/>
              <w:rPr>
                <w:rFonts w:ascii="Verdana" w:hAnsi="Verdana"/>
                <w:sz w:val="20"/>
                <w:szCs w:val="20"/>
              </w:rPr>
            </w:pPr>
          </w:p>
          <w:p w:rsidR="00E557D0" w:rsidRDefault="00E557D0" w:rsidP="00E557D0">
            <w:pPr>
              <w:jc w:val="both"/>
              <w:rPr>
                <w:rFonts w:ascii="Verdana" w:hAnsi="Verdana"/>
                <w:sz w:val="20"/>
                <w:szCs w:val="20"/>
              </w:rPr>
            </w:pPr>
            <w:r>
              <w:rPr>
                <w:rFonts w:ascii="Verdana" w:hAnsi="Verdana"/>
                <w:sz w:val="20"/>
                <w:szCs w:val="20"/>
              </w:rPr>
              <w:t xml:space="preserve">CE 6  </w:t>
            </w:r>
            <w:r w:rsidRPr="007F62A2">
              <w:rPr>
                <w:rFonts w:ascii="Verdana" w:hAnsi="Verdana"/>
                <w:sz w:val="20"/>
                <w:szCs w:val="20"/>
              </w:rPr>
              <w:t>Ser capaz de aplicar los recursos de innovación interpretativa, relativos al empleo de la tecnología musical y a la incorporación de los modernos procedimientos y metodologías interpretativas, al ámbito performativo especializado y de investigación.</w:t>
            </w:r>
          </w:p>
          <w:p w:rsidR="00E557D0" w:rsidRDefault="00E557D0" w:rsidP="00E557D0">
            <w:pPr>
              <w:jc w:val="both"/>
              <w:rPr>
                <w:rFonts w:ascii="Verdana" w:hAnsi="Verdana"/>
                <w:sz w:val="20"/>
                <w:szCs w:val="20"/>
              </w:rPr>
            </w:pPr>
          </w:p>
          <w:p w:rsidR="00E557D0" w:rsidRDefault="00E557D0" w:rsidP="00E557D0">
            <w:pPr>
              <w:jc w:val="both"/>
              <w:rPr>
                <w:rFonts w:ascii="Verdana" w:hAnsi="Verdana"/>
                <w:sz w:val="20"/>
                <w:szCs w:val="20"/>
              </w:rPr>
            </w:pPr>
            <w:r>
              <w:rPr>
                <w:rFonts w:ascii="Verdana" w:hAnsi="Verdana"/>
                <w:sz w:val="20"/>
                <w:szCs w:val="20"/>
              </w:rPr>
              <w:t xml:space="preserve">CE 7  </w:t>
            </w:r>
            <w:r w:rsidRPr="007F62A2">
              <w:rPr>
                <w:rFonts w:ascii="Verdana" w:hAnsi="Verdana"/>
                <w:sz w:val="20"/>
                <w:szCs w:val="20"/>
              </w:rPr>
              <w:t>Ser capaz de  adaptar a la interpretación especializada, los parámetros teóricos relativos a la organización y estructuración del mensaje musical, propio de su área o itinerario de especialización,  de modo que permita expresar sus propios conceptos artísticos de forma creativa.</w:t>
            </w:r>
          </w:p>
          <w:p w:rsidR="00CE2D10" w:rsidRPr="000B7A52" w:rsidRDefault="00CE2D10" w:rsidP="00CE2D10">
            <w:pPr>
              <w:rPr>
                <w:rFonts w:ascii="Verdana" w:hAnsi="Verdana"/>
                <w:sz w:val="20"/>
                <w:szCs w:val="20"/>
              </w:rPr>
            </w:pPr>
          </w:p>
        </w:tc>
      </w:tr>
      <w:tr w:rsidR="00D576F1" w:rsidRPr="000B7A52" w:rsidTr="00416943">
        <w:trPr>
          <w:trHeight w:val="2615"/>
        </w:trPr>
        <w:tc>
          <w:tcPr>
            <w:tcW w:w="10008" w:type="dxa"/>
            <w:gridSpan w:val="2"/>
            <w:shd w:val="clear" w:color="auto" w:fill="auto"/>
          </w:tcPr>
          <w:p w:rsidR="00D576F1" w:rsidRPr="0034033E" w:rsidRDefault="00D576F1" w:rsidP="00CE2D10">
            <w:pPr>
              <w:rPr>
                <w:rFonts w:ascii="Verdana" w:hAnsi="Verdana"/>
                <w:sz w:val="13"/>
                <w:szCs w:val="13"/>
              </w:rPr>
            </w:pPr>
          </w:p>
        </w:tc>
      </w:tr>
    </w:tbl>
    <w:p w:rsidR="00CE2D10" w:rsidRDefault="00CE2D10" w:rsidP="00CE2D10"/>
    <w:p w:rsidR="0021370E" w:rsidRDefault="0021370E"/>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6147"/>
        <w:gridCol w:w="3237"/>
      </w:tblGrid>
      <w:tr w:rsidR="007508B1" w:rsidRPr="000B7A52" w:rsidTr="000B7A52">
        <w:trPr>
          <w:trHeight w:val="376"/>
        </w:trPr>
        <w:tc>
          <w:tcPr>
            <w:tcW w:w="624" w:type="dxa"/>
            <w:tcBorders>
              <w:right w:val="nil"/>
            </w:tcBorders>
            <w:shd w:val="clear" w:color="auto" w:fill="auto"/>
            <w:vAlign w:val="center"/>
          </w:tcPr>
          <w:p w:rsidR="007508B1" w:rsidRPr="000B7A52" w:rsidRDefault="00416943" w:rsidP="009E38ED">
            <w:pPr>
              <w:rPr>
                <w:rFonts w:ascii="Verdana" w:hAnsi="Verdana"/>
                <w:b/>
                <w:i/>
                <w:sz w:val="28"/>
                <w:szCs w:val="28"/>
              </w:rPr>
            </w:pPr>
            <w:r>
              <w:rPr>
                <w:rFonts w:ascii="Verdana" w:hAnsi="Verdana"/>
                <w:b/>
                <w:sz w:val="28"/>
                <w:szCs w:val="28"/>
              </w:rPr>
              <w:t>3</w:t>
            </w:r>
          </w:p>
        </w:tc>
        <w:tc>
          <w:tcPr>
            <w:tcW w:w="9384" w:type="dxa"/>
            <w:gridSpan w:val="2"/>
            <w:tcBorders>
              <w:left w:val="nil"/>
            </w:tcBorders>
            <w:shd w:val="clear" w:color="auto" w:fill="auto"/>
            <w:vAlign w:val="center"/>
          </w:tcPr>
          <w:p w:rsidR="007508B1" w:rsidRPr="000B7A52" w:rsidRDefault="007508B1" w:rsidP="000B7A52">
            <w:pPr>
              <w:spacing w:before="80"/>
              <w:rPr>
                <w:rFonts w:ascii="Verdana" w:hAnsi="Verdana"/>
                <w:b/>
                <w:sz w:val="20"/>
                <w:szCs w:val="20"/>
                <w:lang w:val="ca-ES"/>
              </w:rPr>
            </w:pPr>
            <w:r w:rsidRPr="000B7A52">
              <w:rPr>
                <w:rFonts w:ascii="Verdana" w:hAnsi="Verdana"/>
                <w:b/>
                <w:sz w:val="20"/>
                <w:szCs w:val="20"/>
                <w:lang w:val="ca-ES"/>
              </w:rPr>
              <w:t>Resultats d’aprenentatge</w:t>
            </w:r>
          </w:p>
          <w:p w:rsidR="007508B1" w:rsidRPr="000B7A52" w:rsidRDefault="007508B1" w:rsidP="000B7A52">
            <w:pPr>
              <w:spacing w:after="80"/>
              <w:rPr>
                <w:rFonts w:ascii="Verdana" w:hAnsi="Verdana"/>
                <w:i/>
                <w:sz w:val="20"/>
                <w:szCs w:val="20"/>
              </w:rPr>
            </w:pPr>
            <w:r w:rsidRPr="000B7A52">
              <w:rPr>
                <w:rFonts w:ascii="Verdana" w:hAnsi="Verdana"/>
                <w:i/>
                <w:sz w:val="20"/>
                <w:szCs w:val="20"/>
              </w:rPr>
              <w:t>Resultados de aprendizaje</w:t>
            </w:r>
          </w:p>
        </w:tc>
      </w:tr>
      <w:tr w:rsidR="00883C04" w:rsidRPr="000B7A52" w:rsidTr="005E118E">
        <w:trPr>
          <w:trHeight w:val="434"/>
        </w:trPr>
        <w:tc>
          <w:tcPr>
            <w:tcW w:w="6771" w:type="dxa"/>
            <w:gridSpan w:val="2"/>
            <w:shd w:val="clear" w:color="auto" w:fill="auto"/>
            <w:vAlign w:val="center"/>
          </w:tcPr>
          <w:p w:rsidR="007508B1" w:rsidRPr="000B7A52" w:rsidRDefault="007508B1" w:rsidP="009E38ED">
            <w:pPr>
              <w:rPr>
                <w:rFonts w:ascii="Verdana" w:hAnsi="Verdana"/>
                <w:sz w:val="16"/>
                <w:szCs w:val="16"/>
              </w:rPr>
            </w:pPr>
            <w:r w:rsidRPr="000B7A52">
              <w:rPr>
                <w:rFonts w:ascii="Verdana" w:hAnsi="Verdana"/>
                <w:sz w:val="16"/>
                <w:szCs w:val="16"/>
              </w:rPr>
              <w:t>RESULTATS D’APRENENTATGE</w:t>
            </w:r>
          </w:p>
          <w:p w:rsidR="007508B1" w:rsidRPr="000B7A52" w:rsidRDefault="007508B1" w:rsidP="009E38ED">
            <w:pPr>
              <w:rPr>
                <w:rFonts w:ascii="Verdana" w:hAnsi="Verdana"/>
                <w:i/>
                <w:sz w:val="16"/>
                <w:szCs w:val="16"/>
              </w:rPr>
            </w:pPr>
            <w:r w:rsidRPr="000B7A52">
              <w:rPr>
                <w:rFonts w:ascii="Verdana" w:hAnsi="Verdana"/>
                <w:i/>
                <w:sz w:val="16"/>
                <w:szCs w:val="16"/>
              </w:rPr>
              <w:t>RESULTADOS DE APRENDIZAJE</w:t>
            </w:r>
          </w:p>
        </w:tc>
        <w:tc>
          <w:tcPr>
            <w:tcW w:w="3237" w:type="dxa"/>
            <w:shd w:val="clear" w:color="auto" w:fill="auto"/>
            <w:vAlign w:val="center"/>
          </w:tcPr>
          <w:p w:rsidR="007508B1" w:rsidRPr="000B7A52" w:rsidRDefault="007508B1" w:rsidP="007508B1">
            <w:pPr>
              <w:rPr>
                <w:rFonts w:ascii="Verdana" w:hAnsi="Verdana"/>
                <w:sz w:val="16"/>
                <w:szCs w:val="16"/>
              </w:rPr>
            </w:pPr>
            <w:r w:rsidRPr="000B7A52">
              <w:rPr>
                <w:rFonts w:ascii="Verdana" w:hAnsi="Verdana"/>
                <w:sz w:val="16"/>
                <w:szCs w:val="16"/>
              </w:rPr>
              <w:t>COMPETÈNCIES</w:t>
            </w:r>
            <w:r w:rsidR="005E118E">
              <w:rPr>
                <w:rFonts w:ascii="Verdana" w:hAnsi="Verdana"/>
                <w:sz w:val="16"/>
                <w:szCs w:val="16"/>
              </w:rPr>
              <w:t xml:space="preserve"> RELACIONADES</w:t>
            </w:r>
          </w:p>
          <w:p w:rsidR="007508B1" w:rsidRPr="000B7A52" w:rsidRDefault="007508B1" w:rsidP="005E118E">
            <w:pPr>
              <w:rPr>
                <w:rFonts w:ascii="Verdana" w:hAnsi="Verdana"/>
                <w:i/>
                <w:sz w:val="16"/>
                <w:szCs w:val="16"/>
              </w:rPr>
            </w:pPr>
            <w:r w:rsidRPr="000B7A52">
              <w:rPr>
                <w:rFonts w:ascii="Verdana" w:hAnsi="Verdana"/>
                <w:i/>
                <w:sz w:val="16"/>
                <w:szCs w:val="16"/>
              </w:rPr>
              <w:t>COMPETENCIAS</w:t>
            </w:r>
            <w:r w:rsidR="005E118E">
              <w:rPr>
                <w:rFonts w:ascii="Verdana" w:hAnsi="Verdana"/>
                <w:i/>
                <w:sz w:val="16"/>
                <w:szCs w:val="16"/>
              </w:rPr>
              <w:t xml:space="preserve"> RELACIONADAS</w:t>
            </w:r>
          </w:p>
        </w:tc>
      </w:tr>
      <w:tr w:rsidR="00883C04" w:rsidRPr="00026928" w:rsidTr="00416943">
        <w:trPr>
          <w:trHeight w:val="1879"/>
        </w:trPr>
        <w:tc>
          <w:tcPr>
            <w:tcW w:w="6771" w:type="dxa"/>
            <w:gridSpan w:val="2"/>
            <w:shd w:val="clear" w:color="auto" w:fill="auto"/>
          </w:tcPr>
          <w:p w:rsidR="00170F40" w:rsidRDefault="00170F40" w:rsidP="00170F40">
            <w:pPr>
              <w:rPr>
                <w:rFonts w:ascii="Verdana" w:hAnsi="Verdana"/>
                <w:sz w:val="20"/>
                <w:szCs w:val="20"/>
              </w:rPr>
            </w:pPr>
            <w:r>
              <w:rPr>
                <w:rFonts w:ascii="Verdana" w:hAnsi="Verdana"/>
                <w:sz w:val="20"/>
                <w:szCs w:val="20"/>
              </w:rPr>
              <w:lastRenderedPageBreak/>
              <w:t>1- Practica del piano en su faceta de instrumento colaborador con otros pianistas, entendiendo y experimentando en profundidad las peculiaridades que esa actividad demanda al pianista individualmente o en su relación con el otro.</w:t>
            </w:r>
          </w:p>
          <w:p w:rsidR="00170F40" w:rsidRDefault="00170F40" w:rsidP="00170F40">
            <w:pPr>
              <w:rPr>
                <w:rFonts w:ascii="Verdana" w:hAnsi="Verdana"/>
                <w:sz w:val="20"/>
                <w:szCs w:val="20"/>
              </w:rPr>
            </w:pPr>
          </w:p>
          <w:p w:rsidR="00170F40" w:rsidRDefault="00170F40" w:rsidP="00170F40">
            <w:pPr>
              <w:rPr>
                <w:rFonts w:ascii="Verdana" w:hAnsi="Verdana"/>
                <w:sz w:val="20"/>
                <w:szCs w:val="20"/>
              </w:rPr>
            </w:pPr>
            <w:r>
              <w:rPr>
                <w:rFonts w:ascii="Verdana" w:hAnsi="Verdana"/>
                <w:sz w:val="20"/>
                <w:szCs w:val="20"/>
              </w:rPr>
              <w:t>2- Estudio e interpretación del repertorio esencial de piano a 4 manos, dos pianos y de acompañamiento de reducciones de conciertos para piano y orquesta en su contexto histórico, estilístico, técnico y comunicativo. Capacidad para elaborar programas de concierto con intenciones artísticas, sociales, pedagógicas o de investigación.</w:t>
            </w:r>
          </w:p>
          <w:p w:rsidR="00170F40" w:rsidRDefault="00170F40" w:rsidP="00170F40">
            <w:pPr>
              <w:rPr>
                <w:rFonts w:ascii="Verdana" w:hAnsi="Verdana"/>
                <w:sz w:val="20"/>
                <w:szCs w:val="20"/>
              </w:rPr>
            </w:pPr>
          </w:p>
          <w:p w:rsidR="007508B1" w:rsidRPr="000B7A52" w:rsidRDefault="00170F40" w:rsidP="00170F40">
            <w:pPr>
              <w:rPr>
                <w:rFonts w:ascii="Verdana" w:hAnsi="Verdana"/>
                <w:sz w:val="20"/>
                <w:szCs w:val="20"/>
              </w:rPr>
            </w:pPr>
            <w:r>
              <w:rPr>
                <w:rFonts w:ascii="Verdana" w:hAnsi="Verdana"/>
                <w:sz w:val="20"/>
                <w:szCs w:val="20"/>
              </w:rPr>
              <w:t xml:space="preserve">3- Experiencia en la puesta en escena de conciertos del repertorio citado en el punto 2) junto a otro instrumento, conociendo y practicando aspectos específicos como la gestualidad, las acústicas, las pausas o los comentarios verbales.  </w:t>
            </w:r>
          </w:p>
        </w:tc>
        <w:tc>
          <w:tcPr>
            <w:tcW w:w="3237" w:type="dxa"/>
            <w:shd w:val="clear" w:color="auto" w:fill="auto"/>
          </w:tcPr>
          <w:p w:rsidR="00170F40" w:rsidRPr="00A16623" w:rsidRDefault="00170F40" w:rsidP="00170F40">
            <w:pPr>
              <w:rPr>
                <w:rFonts w:ascii="Verdana" w:hAnsi="Verdana"/>
                <w:sz w:val="20"/>
                <w:szCs w:val="20"/>
                <w:lang w:val="en-US"/>
              </w:rPr>
            </w:pPr>
            <w:r w:rsidRPr="00A16623">
              <w:rPr>
                <w:rFonts w:ascii="Verdana" w:hAnsi="Verdana"/>
                <w:sz w:val="20"/>
                <w:szCs w:val="20"/>
                <w:lang w:val="en-US"/>
              </w:rPr>
              <w:t>CG-1, CG-3, CG-4;</w:t>
            </w:r>
          </w:p>
          <w:p w:rsidR="00170F40" w:rsidRPr="00A16623" w:rsidRDefault="00170F40" w:rsidP="00170F40">
            <w:pPr>
              <w:rPr>
                <w:rFonts w:ascii="Verdana" w:hAnsi="Verdana"/>
                <w:sz w:val="20"/>
                <w:szCs w:val="20"/>
                <w:lang w:val="en-US"/>
              </w:rPr>
            </w:pPr>
            <w:r w:rsidRPr="00A16623">
              <w:rPr>
                <w:rFonts w:ascii="Verdana" w:hAnsi="Verdana"/>
                <w:sz w:val="20"/>
                <w:szCs w:val="20"/>
                <w:lang w:val="en-US"/>
              </w:rPr>
              <w:t>CE-2, CE-3</w:t>
            </w:r>
          </w:p>
          <w:p w:rsidR="00170F40" w:rsidRPr="00A16623" w:rsidRDefault="00170F40" w:rsidP="00170F40">
            <w:pPr>
              <w:rPr>
                <w:rFonts w:ascii="Verdana" w:hAnsi="Verdana"/>
                <w:sz w:val="20"/>
                <w:szCs w:val="20"/>
                <w:lang w:val="en-US"/>
              </w:rPr>
            </w:pPr>
          </w:p>
          <w:p w:rsidR="00170F40" w:rsidRPr="00A16623" w:rsidRDefault="00170F40" w:rsidP="00170F40">
            <w:pPr>
              <w:rPr>
                <w:rFonts w:ascii="Verdana" w:hAnsi="Verdana"/>
                <w:sz w:val="20"/>
                <w:szCs w:val="20"/>
                <w:lang w:val="en-US"/>
              </w:rPr>
            </w:pPr>
          </w:p>
          <w:p w:rsidR="00170F40" w:rsidRPr="00A16623" w:rsidRDefault="00170F40" w:rsidP="00170F40">
            <w:pPr>
              <w:rPr>
                <w:rFonts w:ascii="Verdana" w:hAnsi="Verdana"/>
                <w:sz w:val="20"/>
                <w:szCs w:val="20"/>
                <w:lang w:val="en-US"/>
              </w:rPr>
            </w:pPr>
            <w:r w:rsidRPr="00A16623">
              <w:rPr>
                <w:rFonts w:ascii="Verdana" w:hAnsi="Verdana"/>
                <w:sz w:val="20"/>
                <w:szCs w:val="20"/>
                <w:lang w:val="en-US"/>
              </w:rPr>
              <w:t xml:space="preserve"> </w:t>
            </w:r>
          </w:p>
          <w:p w:rsidR="00170F40" w:rsidRPr="00A16623" w:rsidRDefault="00170F40" w:rsidP="00170F40">
            <w:pPr>
              <w:rPr>
                <w:rFonts w:ascii="Verdana" w:hAnsi="Verdana"/>
                <w:sz w:val="20"/>
                <w:szCs w:val="20"/>
                <w:lang w:val="en-US"/>
              </w:rPr>
            </w:pPr>
            <w:r w:rsidRPr="00A16623">
              <w:rPr>
                <w:rFonts w:ascii="Verdana" w:hAnsi="Verdana"/>
                <w:sz w:val="20"/>
                <w:szCs w:val="20"/>
                <w:lang w:val="en-US"/>
              </w:rPr>
              <w:t>CG-1, CG-2, CG-3, CG-4;</w:t>
            </w:r>
          </w:p>
          <w:p w:rsidR="00170F40" w:rsidRPr="00A16623" w:rsidRDefault="00170F40" w:rsidP="00170F40">
            <w:pPr>
              <w:rPr>
                <w:rFonts w:ascii="Verdana" w:hAnsi="Verdana"/>
                <w:sz w:val="20"/>
                <w:szCs w:val="20"/>
                <w:lang w:val="en-US"/>
              </w:rPr>
            </w:pPr>
            <w:r w:rsidRPr="00A16623">
              <w:rPr>
                <w:rFonts w:ascii="Verdana" w:hAnsi="Verdana"/>
                <w:sz w:val="20"/>
                <w:szCs w:val="20"/>
                <w:lang w:val="en-US"/>
              </w:rPr>
              <w:t>CE-2, CE-3, CE-6</w:t>
            </w:r>
          </w:p>
          <w:p w:rsidR="00170F40" w:rsidRPr="00A16623" w:rsidRDefault="00170F40" w:rsidP="00170F40">
            <w:pPr>
              <w:rPr>
                <w:rFonts w:ascii="Verdana" w:hAnsi="Verdana"/>
                <w:sz w:val="20"/>
                <w:szCs w:val="20"/>
                <w:lang w:val="en-US"/>
              </w:rPr>
            </w:pPr>
          </w:p>
          <w:p w:rsidR="00170F40" w:rsidRPr="00A16623" w:rsidRDefault="00170F40" w:rsidP="00170F40">
            <w:pPr>
              <w:rPr>
                <w:rFonts w:ascii="Verdana" w:hAnsi="Verdana"/>
                <w:sz w:val="20"/>
                <w:szCs w:val="20"/>
                <w:lang w:val="en-US"/>
              </w:rPr>
            </w:pPr>
          </w:p>
          <w:p w:rsidR="00170F40" w:rsidRPr="00A16623" w:rsidRDefault="00170F40" w:rsidP="00170F40">
            <w:pPr>
              <w:rPr>
                <w:rFonts w:ascii="Verdana" w:hAnsi="Verdana"/>
                <w:sz w:val="20"/>
                <w:szCs w:val="20"/>
                <w:lang w:val="en-US"/>
              </w:rPr>
            </w:pPr>
          </w:p>
          <w:p w:rsidR="00170F40" w:rsidRPr="00A16623" w:rsidRDefault="00170F40" w:rsidP="00170F40">
            <w:pPr>
              <w:rPr>
                <w:rFonts w:ascii="Verdana" w:hAnsi="Verdana"/>
                <w:sz w:val="20"/>
                <w:szCs w:val="20"/>
                <w:lang w:val="en-US"/>
              </w:rPr>
            </w:pPr>
          </w:p>
          <w:p w:rsidR="00170F40" w:rsidRPr="00A16623" w:rsidRDefault="00170F40" w:rsidP="00170F40">
            <w:pPr>
              <w:rPr>
                <w:rFonts w:ascii="Verdana" w:hAnsi="Verdana"/>
                <w:sz w:val="20"/>
                <w:szCs w:val="20"/>
                <w:lang w:val="en-US"/>
              </w:rPr>
            </w:pPr>
          </w:p>
          <w:p w:rsidR="00170F40" w:rsidRPr="00A16623" w:rsidRDefault="00170F40" w:rsidP="00170F40">
            <w:pPr>
              <w:rPr>
                <w:rFonts w:ascii="Verdana" w:hAnsi="Verdana"/>
                <w:sz w:val="20"/>
                <w:szCs w:val="20"/>
                <w:lang w:val="en-US"/>
              </w:rPr>
            </w:pPr>
            <w:r w:rsidRPr="00A16623">
              <w:rPr>
                <w:rFonts w:ascii="Verdana" w:hAnsi="Verdana"/>
                <w:sz w:val="20"/>
                <w:szCs w:val="20"/>
                <w:lang w:val="en-US"/>
              </w:rPr>
              <w:t>CG-4, CG-5;</w:t>
            </w:r>
          </w:p>
          <w:p w:rsidR="00170F40" w:rsidRPr="00A16623" w:rsidRDefault="00170F40" w:rsidP="00170F40">
            <w:pPr>
              <w:rPr>
                <w:rFonts w:ascii="Verdana" w:hAnsi="Verdana"/>
                <w:sz w:val="20"/>
                <w:szCs w:val="20"/>
                <w:lang w:val="en-US"/>
              </w:rPr>
            </w:pPr>
            <w:r w:rsidRPr="00A16623">
              <w:rPr>
                <w:rFonts w:ascii="Verdana" w:hAnsi="Verdana"/>
                <w:sz w:val="20"/>
                <w:szCs w:val="20"/>
                <w:lang w:val="en-US"/>
              </w:rPr>
              <w:t>CE-3, CE-5, CE-6, CE-10</w:t>
            </w:r>
          </w:p>
          <w:p w:rsidR="007508B1" w:rsidRPr="00170F40" w:rsidRDefault="007508B1" w:rsidP="00925606">
            <w:pPr>
              <w:rPr>
                <w:rFonts w:ascii="Verdana" w:hAnsi="Verdana"/>
                <w:sz w:val="20"/>
                <w:szCs w:val="20"/>
                <w:lang w:val="en-US"/>
              </w:rPr>
            </w:pPr>
          </w:p>
        </w:tc>
      </w:tr>
    </w:tbl>
    <w:p w:rsidR="007508B1" w:rsidRPr="00170F40" w:rsidRDefault="007508B1">
      <w:pPr>
        <w:rPr>
          <w:rFonts w:ascii="Verdana" w:hAnsi="Verdana"/>
          <w:sz w:val="20"/>
          <w:szCs w:val="20"/>
          <w:lang w:val="en-US"/>
        </w:rPr>
      </w:pPr>
    </w:p>
    <w:p w:rsidR="00C74A6B" w:rsidRPr="00C74A6B" w:rsidRDefault="00C74A6B" w:rsidP="00C74A6B">
      <w:pPr>
        <w:jc w:val="both"/>
        <w:rPr>
          <w:rFonts w:ascii="Verdana" w:hAnsi="Verdana"/>
          <w:b/>
          <w:sz w:val="16"/>
          <w:szCs w:val="16"/>
          <w:lang w:val="ca-ES"/>
        </w:rPr>
      </w:pPr>
      <w:r w:rsidRPr="00C74A6B">
        <w:rPr>
          <w:rFonts w:ascii="Verdana" w:hAnsi="Verdana"/>
          <w:b/>
          <w:sz w:val="16"/>
          <w:szCs w:val="16"/>
          <w:lang w:val="ca-ES"/>
        </w:rPr>
        <w:t>Nota important</w:t>
      </w:r>
      <w:r w:rsidRPr="00C74A6B">
        <w:rPr>
          <w:rFonts w:ascii="Verdana" w:hAnsi="Verdana"/>
          <w:sz w:val="16"/>
          <w:szCs w:val="16"/>
          <w:lang w:val="ca-ES"/>
        </w:rPr>
        <w:t>: Les competències estan expressades en un sentit genèric pel que és necessari incloure en la guia docent els resultats d'aprenentatge. Aquests resultats constitueixen una concreció d'una o diverses competències, fent explícit el grau de domini o acompliment que ha d'adquirir l'alumnat i contenen en la seua formulació el criteri amb el qual van a ser avaluades. Els resultats d'aprenentatge evidencien allò que l'alumnat serà capaç de demostrar en finalitzar l'assignatura o matèria i reflecteixen, així mateix, el grau d'adquisició de la competència o conjunt de competències.</w:t>
      </w:r>
    </w:p>
    <w:p w:rsidR="00C74A6B" w:rsidRDefault="00C74A6B" w:rsidP="00C74A6B">
      <w:pPr>
        <w:jc w:val="both"/>
        <w:rPr>
          <w:rFonts w:ascii="Verdana" w:hAnsi="Verdana"/>
          <w:b/>
          <w:sz w:val="16"/>
          <w:szCs w:val="16"/>
        </w:rPr>
      </w:pPr>
    </w:p>
    <w:p w:rsidR="00C74A6B" w:rsidRPr="00C74A6B" w:rsidRDefault="00C74A6B" w:rsidP="00C74A6B">
      <w:pPr>
        <w:jc w:val="both"/>
        <w:rPr>
          <w:rFonts w:ascii="Verdana" w:hAnsi="Verdana"/>
          <w:sz w:val="16"/>
          <w:szCs w:val="16"/>
        </w:rPr>
      </w:pPr>
      <w:r w:rsidRPr="00C74A6B">
        <w:rPr>
          <w:rFonts w:ascii="Verdana" w:hAnsi="Verdana"/>
          <w:b/>
          <w:sz w:val="16"/>
          <w:szCs w:val="16"/>
        </w:rPr>
        <w:t>Nota importante</w:t>
      </w:r>
      <w:r w:rsidRPr="00C74A6B">
        <w:rPr>
          <w:rFonts w:ascii="Verdana" w:hAnsi="Verdana"/>
          <w:sz w:val="16"/>
          <w:szCs w:val="16"/>
        </w:rPr>
        <w:t>: Las competencias están expresadas en un sentido genérico por lo que es necesario incluir en la guía docente los resultados de aprendizaje. Estos resultados constituyen una concreción de una o varias competencias, haciendo explícito el grado de dominio o desempeño que debe adquirir el alumn</w:t>
      </w:r>
      <w:r>
        <w:rPr>
          <w:rFonts w:ascii="Verdana" w:hAnsi="Verdana"/>
          <w:sz w:val="16"/>
          <w:szCs w:val="16"/>
        </w:rPr>
        <w:t>ado</w:t>
      </w:r>
      <w:r w:rsidRPr="00C74A6B">
        <w:rPr>
          <w:rFonts w:ascii="Verdana" w:hAnsi="Verdana"/>
          <w:sz w:val="16"/>
          <w:szCs w:val="16"/>
        </w:rPr>
        <w:t xml:space="preserve"> y contienen en su formulación el criterio con el que van a ser evaluadas. Los resultados de aprendizaje evidencian aquello que el alumn</w:t>
      </w:r>
      <w:r>
        <w:rPr>
          <w:rFonts w:ascii="Verdana" w:hAnsi="Verdana"/>
          <w:sz w:val="16"/>
          <w:szCs w:val="16"/>
        </w:rPr>
        <w:t>ad</w:t>
      </w:r>
      <w:r w:rsidRPr="00C74A6B">
        <w:rPr>
          <w:rFonts w:ascii="Verdana" w:hAnsi="Verdana"/>
          <w:sz w:val="16"/>
          <w:szCs w:val="16"/>
        </w:rPr>
        <w:t xml:space="preserve">o será capaz de demostrar al finalizar la asignatura o materia y reflejan, asimismo, el grado de adquisición de la competencia o conjunto de competencias.  </w:t>
      </w:r>
    </w:p>
    <w:p w:rsidR="00A50949" w:rsidRDefault="00A50949" w:rsidP="00252513">
      <w:pPr>
        <w:rPr>
          <w:rFonts w:ascii="Verdana" w:hAnsi="Verdana"/>
          <w:sz w:val="20"/>
          <w:szCs w:val="20"/>
        </w:rPr>
      </w:pPr>
    </w:p>
    <w:p w:rsidR="00C56336" w:rsidRDefault="00C56336" w:rsidP="00252513">
      <w:pPr>
        <w:rPr>
          <w:rFonts w:ascii="Verdana" w:hAnsi="Verdana"/>
          <w:sz w:val="20"/>
          <w:szCs w:val="20"/>
        </w:rPr>
      </w:pPr>
    </w:p>
    <w:p w:rsidR="00C56336" w:rsidRDefault="00C56336" w:rsidP="00252513">
      <w:pPr>
        <w:rPr>
          <w:rFonts w:ascii="Verdana" w:hAnsi="Verdana"/>
          <w:sz w:val="20"/>
          <w:szCs w:val="20"/>
        </w:rPr>
      </w:pPr>
    </w:p>
    <w:p w:rsidR="00C56336" w:rsidRDefault="00C56336" w:rsidP="00252513">
      <w:pPr>
        <w:rPr>
          <w:rFonts w:ascii="Verdana" w:hAnsi="Verdana"/>
          <w:sz w:val="20"/>
          <w:szCs w:val="20"/>
        </w:rPr>
      </w:pPr>
    </w:p>
    <w:p w:rsidR="00C56336" w:rsidRDefault="00C56336" w:rsidP="00252513">
      <w:pPr>
        <w:rPr>
          <w:rFonts w:ascii="Verdana" w:hAnsi="Verdana"/>
          <w:sz w:val="20"/>
          <w:szCs w:val="20"/>
        </w:rPr>
      </w:pPr>
    </w:p>
    <w:p w:rsidR="00C56336" w:rsidRDefault="00C56336" w:rsidP="00252513">
      <w:pPr>
        <w:rPr>
          <w:rFonts w:ascii="Verdana" w:hAnsi="Verdana"/>
          <w:sz w:val="20"/>
          <w:szCs w:val="20"/>
        </w:rPr>
      </w:pPr>
    </w:p>
    <w:p w:rsidR="00C56336" w:rsidRDefault="00C56336" w:rsidP="00252513">
      <w:pPr>
        <w:rPr>
          <w:rFonts w:ascii="Verdana" w:hAnsi="Verdana"/>
          <w:sz w:val="20"/>
          <w:szCs w:val="20"/>
        </w:rPr>
      </w:pPr>
    </w:p>
    <w:p w:rsidR="00C56336" w:rsidRDefault="00C56336" w:rsidP="00252513">
      <w:pPr>
        <w:rPr>
          <w:rFonts w:ascii="Verdana" w:hAnsi="Verdana"/>
          <w:sz w:val="20"/>
          <w:szCs w:val="20"/>
        </w:rPr>
      </w:pPr>
    </w:p>
    <w:p w:rsidR="00C56336" w:rsidRDefault="00C56336" w:rsidP="00252513">
      <w:pPr>
        <w:rPr>
          <w:rFonts w:ascii="Verdana" w:hAnsi="Verdana"/>
          <w:sz w:val="20"/>
          <w:szCs w:val="20"/>
        </w:rPr>
      </w:pPr>
    </w:p>
    <w:p w:rsidR="00C56336" w:rsidRDefault="00C56336" w:rsidP="00252513">
      <w:pPr>
        <w:rPr>
          <w:rFonts w:ascii="Verdana" w:hAnsi="Verdana"/>
          <w:sz w:val="20"/>
          <w:szCs w:val="20"/>
        </w:rPr>
      </w:pPr>
    </w:p>
    <w:p w:rsidR="00C56336" w:rsidRDefault="00C56336" w:rsidP="00252513">
      <w:pPr>
        <w:rPr>
          <w:rFonts w:ascii="Verdana" w:hAnsi="Verdana"/>
          <w:sz w:val="20"/>
          <w:szCs w:val="20"/>
        </w:rPr>
      </w:pPr>
    </w:p>
    <w:p w:rsidR="00A50949" w:rsidRPr="00C74A6B" w:rsidRDefault="00A50949" w:rsidP="00252513">
      <w:pPr>
        <w:rPr>
          <w:rFonts w:ascii="Verdana" w:hAnsi="Verdana"/>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6147"/>
        <w:gridCol w:w="3237"/>
      </w:tblGrid>
      <w:tr w:rsidR="00252513" w:rsidRPr="000B7A52" w:rsidTr="00252513">
        <w:trPr>
          <w:trHeight w:val="376"/>
        </w:trPr>
        <w:tc>
          <w:tcPr>
            <w:tcW w:w="624" w:type="dxa"/>
            <w:tcBorders>
              <w:right w:val="nil"/>
            </w:tcBorders>
            <w:shd w:val="clear" w:color="auto" w:fill="auto"/>
            <w:vAlign w:val="center"/>
          </w:tcPr>
          <w:p w:rsidR="00252513" w:rsidRPr="000B7A52" w:rsidRDefault="00416943" w:rsidP="00252513">
            <w:pPr>
              <w:rPr>
                <w:rFonts w:ascii="Verdana" w:hAnsi="Verdana"/>
                <w:b/>
                <w:i/>
                <w:sz w:val="28"/>
                <w:szCs w:val="28"/>
              </w:rPr>
            </w:pPr>
            <w:r>
              <w:rPr>
                <w:rFonts w:ascii="Verdana" w:hAnsi="Verdana"/>
                <w:b/>
                <w:sz w:val="28"/>
                <w:szCs w:val="28"/>
              </w:rPr>
              <w:t>4</w:t>
            </w:r>
          </w:p>
        </w:tc>
        <w:tc>
          <w:tcPr>
            <w:tcW w:w="9384" w:type="dxa"/>
            <w:gridSpan w:val="2"/>
            <w:tcBorders>
              <w:left w:val="nil"/>
            </w:tcBorders>
            <w:shd w:val="clear" w:color="auto" w:fill="auto"/>
            <w:vAlign w:val="center"/>
          </w:tcPr>
          <w:p w:rsidR="00252513" w:rsidRPr="000B7A52" w:rsidRDefault="00252513" w:rsidP="00252513">
            <w:pPr>
              <w:spacing w:before="80"/>
              <w:rPr>
                <w:rFonts w:ascii="Verdana" w:hAnsi="Verdana"/>
                <w:b/>
                <w:sz w:val="20"/>
                <w:szCs w:val="20"/>
                <w:lang w:val="ca-ES"/>
              </w:rPr>
            </w:pPr>
            <w:r w:rsidRPr="000B7A52">
              <w:rPr>
                <w:rFonts w:ascii="Verdana" w:hAnsi="Verdana"/>
                <w:b/>
                <w:sz w:val="20"/>
                <w:szCs w:val="20"/>
                <w:lang w:val="ca-ES"/>
              </w:rPr>
              <w:t>Continguts de l’assignatura</w:t>
            </w:r>
            <w:r>
              <w:rPr>
                <w:rFonts w:ascii="Verdana" w:hAnsi="Verdana"/>
                <w:b/>
                <w:sz w:val="20"/>
                <w:szCs w:val="20"/>
                <w:lang w:val="ca-ES"/>
              </w:rPr>
              <w:t xml:space="preserve"> i organització temporal de l’aprenentatge</w:t>
            </w:r>
          </w:p>
          <w:p w:rsidR="00252513" w:rsidRPr="000B7A52" w:rsidRDefault="00252513" w:rsidP="00252513">
            <w:pPr>
              <w:spacing w:after="80"/>
              <w:rPr>
                <w:rFonts w:ascii="Verdana" w:hAnsi="Verdana"/>
                <w:i/>
                <w:sz w:val="20"/>
                <w:szCs w:val="20"/>
              </w:rPr>
            </w:pPr>
            <w:r w:rsidRPr="000B7A52">
              <w:rPr>
                <w:rFonts w:ascii="Verdana" w:hAnsi="Verdana"/>
                <w:i/>
                <w:sz w:val="20"/>
                <w:szCs w:val="20"/>
              </w:rPr>
              <w:t>Contenidos de la asignatura</w:t>
            </w:r>
            <w:r>
              <w:rPr>
                <w:rFonts w:ascii="Verdana" w:hAnsi="Verdana"/>
                <w:i/>
                <w:sz w:val="20"/>
                <w:szCs w:val="20"/>
              </w:rPr>
              <w:t xml:space="preserve"> y organización temporal del aprendizaje</w:t>
            </w:r>
          </w:p>
        </w:tc>
      </w:tr>
      <w:tr w:rsidR="00C74A6B" w:rsidRPr="000B7A52" w:rsidTr="00C74A6B">
        <w:trPr>
          <w:trHeight w:val="487"/>
        </w:trPr>
        <w:tc>
          <w:tcPr>
            <w:tcW w:w="6771" w:type="dxa"/>
            <w:gridSpan w:val="2"/>
            <w:shd w:val="clear" w:color="auto" w:fill="auto"/>
            <w:vAlign w:val="center"/>
          </w:tcPr>
          <w:p w:rsidR="00C74A6B" w:rsidRPr="002D13B8" w:rsidRDefault="00C74A6B" w:rsidP="00C74A6B">
            <w:pPr>
              <w:rPr>
                <w:rFonts w:ascii="Verdana" w:hAnsi="Verdana"/>
                <w:sz w:val="14"/>
                <w:szCs w:val="14"/>
                <w:lang w:val="ca-ES"/>
              </w:rPr>
            </w:pPr>
            <w:r>
              <w:rPr>
                <w:rFonts w:ascii="Verdana" w:hAnsi="Verdana"/>
                <w:sz w:val="14"/>
                <w:szCs w:val="14"/>
                <w:lang w:val="ca-ES"/>
              </w:rPr>
              <w:t>Descripció per blocs de contingut, unitats didàctiques, temes,...</w:t>
            </w:r>
          </w:p>
          <w:p w:rsidR="00C74A6B" w:rsidRPr="00C74A6B" w:rsidRDefault="00C74A6B" w:rsidP="00C74A6B">
            <w:pPr>
              <w:rPr>
                <w:rFonts w:ascii="Verdana" w:hAnsi="Verdana"/>
                <w:i/>
                <w:sz w:val="14"/>
                <w:szCs w:val="14"/>
              </w:rPr>
            </w:pPr>
            <w:r>
              <w:rPr>
                <w:rFonts w:ascii="Verdana" w:hAnsi="Verdana"/>
                <w:i/>
                <w:sz w:val="14"/>
                <w:szCs w:val="14"/>
              </w:rPr>
              <w:t>Descripción por bloques de contenido, unidades didácticas, temas,…</w:t>
            </w:r>
          </w:p>
        </w:tc>
        <w:tc>
          <w:tcPr>
            <w:tcW w:w="3237" w:type="dxa"/>
            <w:shd w:val="clear" w:color="auto" w:fill="auto"/>
            <w:vAlign w:val="center"/>
          </w:tcPr>
          <w:p w:rsidR="00C74A6B" w:rsidRDefault="00C74A6B" w:rsidP="00C74A6B">
            <w:pPr>
              <w:rPr>
                <w:rFonts w:ascii="Verdana" w:hAnsi="Verdana"/>
                <w:i/>
                <w:sz w:val="14"/>
                <w:szCs w:val="14"/>
              </w:rPr>
            </w:pPr>
            <w:r>
              <w:rPr>
                <w:rFonts w:ascii="Verdana" w:hAnsi="Verdana"/>
                <w:sz w:val="14"/>
                <w:szCs w:val="14"/>
                <w:lang w:val="ca-ES"/>
              </w:rPr>
              <w:t>Planificació temporal</w:t>
            </w:r>
            <w:r>
              <w:rPr>
                <w:rFonts w:ascii="Verdana" w:hAnsi="Verdana"/>
                <w:i/>
                <w:sz w:val="14"/>
                <w:szCs w:val="14"/>
              </w:rPr>
              <w:t xml:space="preserve"> </w:t>
            </w:r>
          </w:p>
          <w:p w:rsidR="00C74A6B" w:rsidRPr="00C74A6B" w:rsidRDefault="00C74A6B" w:rsidP="00C74A6B">
            <w:pPr>
              <w:rPr>
                <w:rFonts w:ascii="Verdana" w:hAnsi="Verdana"/>
                <w:i/>
                <w:sz w:val="14"/>
                <w:szCs w:val="14"/>
              </w:rPr>
            </w:pPr>
            <w:r>
              <w:rPr>
                <w:rFonts w:ascii="Verdana" w:hAnsi="Verdana"/>
                <w:i/>
                <w:sz w:val="14"/>
                <w:szCs w:val="14"/>
              </w:rPr>
              <w:t>Planificación temporal</w:t>
            </w:r>
          </w:p>
        </w:tc>
      </w:tr>
      <w:tr w:rsidR="00C74A6B" w:rsidRPr="000B7A52" w:rsidTr="00416943">
        <w:trPr>
          <w:trHeight w:val="2242"/>
        </w:trPr>
        <w:tc>
          <w:tcPr>
            <w:tcW w:w="6771" w:type="dxa"/>
            <w:gridSpan w:val="2"/>
            <w:shd w:val="clear" w:color="auto" w:fill="auto"/>
          </w:tcPr>
          <w:p w:rsidR="00E31730" w:rsidRDefault="004461D7" w:rsidP="004461D7">
            <w:pPr>
              <w:rPr>
                <w:rFonts w:ascii="Verdana" w:hAnsi="Verdana"/>
                <w:noProof/>
                <w:sz w:val="20"/>
                <w:szCs w:val="20"/>
              </w:rPr>
            </w:pPr>
            <w:r w:rsidRPr="004461D7">
              <w:rPr>
                <w:rFonts w:ascii="Verdana" w:hAnsi="Verdana"/>
                <w:b/>
                <w:noProof/>
                <w:sz w:val="20"/>
                <w:szCs w:val="20"/>
              </w:rPr>
              <w:t>1.</w:t>
            </w:r>
            <w:r>
              <w:rPr>
                <w:rFonts w:ascii="Verdana" w:hAnsi="Verdana"/>
                <w:noProof/>
                <w:sz w:val="20"/>
                <w:szCs w:val="20"/>
              </w:rPr>
              <w:t xml:space="preserve"> </w:t>
            </w:r>
            <w:r w:rsidR="00E31730" w:rsidRPr="004461D7">
              <w:rPr>
                <w:rFonts w:ascii="Verdana" w:hAnsi="Verdana"/>
                <w:b/>
                <w:noProof/>
                <w:sz w:val="20"/>
                <w:szCs w:val="20"/>
              </w:rPr>
              <w:t>Mantenimiento de una posición correcta para la interpretación: aparato braquial, puntos de articulación, control de la posición ante los pedales y su utilización.</w:t>
            </w:r>
          </w:p>
          <w:p w:rsidR="004461D7" w:rsidRPr="004461D7" w:rsidRDefault="004461D7" w:rsidP="004461D7">
            <w:pPr>
              <w:rPr>
                <w:rFonts w:ascii="Verdana" w:hAnsi="Verdana"/>
                <w:noProof/>
                <w:sz w:val="20"/>
                <w:szCs w:val="20"/>
              </w:rPr>
            </w:pPr>
          </w:p>
          <w:p w:rsidR="004461D7" w:rsidRDefault="004461D7" w:rsidP="004461D7">
            <w:pPr>
              <w:rPr>
                <w:rFonts w:ascii="Verdana" w:hAnsi="Verdana"/>
                <w:sz w:val="20"/>
                <w:szCs w:val="20"/>
              </w:rPr>
            </w:pPr>
            <w:r>
              <w:rPr>
                <w:rFonts w:ascii="Verdana" w:hAnsi="Verdana"/>
                <w:sz w:val="20"/>
                <w:szCs w:val="20"/>
              </w:rPr>
              <w:t>1.1 Estudio de la posición del aparato braquial en relación al cuerpo sentado en la banqueta del piano: altura, distancia ante el teclado, posición de las manos/dedos.</w:t>
            </w:r>
          </w:p>
          <w:p w:rsidR="004461D7" w:rsidRDefault="004461D7" w:rsidP="004461D7">
            <w:pPr>
              <w:rPr>
                <w:rFonts w:ascii="Verdana" w:hAnsi="Verdana"/>
                <w:sz w:val="20"/>
                <w:szCs w:val="20"/>
              </w:rPr>
            </w:pPr>
            <w:r>
              <w:rPr>
                <w:rFonts w:ascii="Verdana" w:hAnsi="Verdana"/>
                <w:sz w:val="20"/>
                <w:szCs w:val="20"/>
              </w:rPr>
              <w:t>1.2 Análisis de los distintos puntos de articulación desde la cadera hasta las falangetas de los cuerpos, pasando por el hombro, codo y muñeca.</w:t>
            </w:r>
          </w:p>
          <w:p w:rsidR="004461D7" w:rsidRDefault="004461D7" w:rsidP="004461D7">
            <w:pPr>
              <w:rPr>
                <w:rFonts w:ascii="Verdana" w:hAnsi="Verdana"/>
                <w:sz w:val="20"/>
                <w:szCs w:val="20"/>
              </w:rPr>
            </w:pPr>
            <w:r>
              <w:rPr>
                <w:rFonts w:ascii="Verdana" w:hAnsi="Verdana"/>
                <w:sz w:val="20"/>
                <w:szCs w:val="20"/>
              </w:rPr>
              <w:t>1.3 Estudio de la posición de los pies para el uso correcto de los pedales.</w:t>
            </w:r>
          </w:p>
          <w:p w:rsidR="004461D7" w:rsidRPr="004461D7" w:rsidRDefault="004461D7" w:rsidP="004461D7">
            <w:pPr>
              <w:rPr>
                <w:noProof/>
              </w:rPr>
            </w:pPr>
          </w:p>
          <w:p w:rsidR="00E31730" w:rsidRDefault="00E31730" w:rsidP="00E31730">
            <w:pPr>
              <w:rPr>
                <w:rFonts w:ascii="Verdana" w:hAnsi="Verdana"/>
                <w:b/>
                <w:noProof/>
                <w:sz w:val="20"/>
                <w:szCs w:val="20"/>
              </w:rPr>
            </w:pPr>
            <w:r w:rsidRPr="004461D7">
              <w:rPr>
                <w:rFonts w:ascii="Verdana" w:hAnsi="Verdana"/>
                <w:b/>
                <w:noProof/>
                <w:sz w:val="20"/>
                <w:szCs w:val="20"/>
              </w:rPr>
              <w:t>2.</w:t>
            </w:r>
            <w:r>
              <w:rPr>
                <w:rFonts w:ascii="Verdana" w:hAnsi="Verdana"/>
                <w:noProof/>
                <w:sz w:val="20"/>
                <w:szCs w:val="20"/>
              </w:rPr>
              <w:t xml:space="preserve"> </w:t>
            </w:r>
            <w:r w:rsidRPr="004461D7">
              <w:rPr>
                <w:rFonts w:ascii="Verdana" w:hAnsi="Verdana"/>
                <w:b/>
                <w:noProof/>
                <w:sz w:val="20"/>
                <w:szCs w:val="20"/>
              </w:rPr>
              <w:t>Concepto de peso y su aplicación en los planos dinámicos y en la evolución dinámica del fraseo.</w:t>
            </w:r>
          </w:p>
          <w:p w:rsidR="0046056F" w:rsidRPr="004461D7" w:rsidRDefault="0046056F" w:rsidP="00E31730">
            <w:pPr>
              <w:rPr>
                <w:rFonts w:ascii="Verdana" w:hAnsi="Verdana"/>
                <w:b/>
                <w:noProof/>
                <w:sz w:val="20"/>
                <w:szCs w:val="20"/>
              </w:rPr>
            </w:pPr>
          </w:p>
          <w:p w:rsidR="0046056F" w:rsidRDefault="0046056F" w:rsidP="0046056F">
            <w:pPr>
              <w:rPr>
                <w:rFonts w:ascii="Verdana" w:hAnsi="Verdana"/>
                <w:sz w:val="20"/>
                <w:szCs w:val="20"/>
              </w:rPr>
            </w:pPr>
            <w:r>
              <w:rPr>
                <w:rFonts w:ascii="Verdana" w:hAnsi="Verdana"/>
                <w:sz w:val="20"/>
                <w:szCs w:val="20"/>
              </w:rPr>
              <w:t>2.1 Estudio de la emisión y transmisión de peso en diferentes diseños musicales con escalas y arpegios estándar.</w:t>
            </w:r>
          </w:p>
          <w:p w:rsidR="0046056F" w:rsidRDefault="0046056F" w:rsidP="0046056F">
            <w:pPr>
              <w:rPr>
                <w:rFonts w:ascii="Verdana" w:hAnsi="Verdana"/>
                <w:sz w:val="20"/>
                <w:szCs w:val="20"/>
              </w:rPr>
            </w:pPr>
            <w:r>
              <w:rPr>
                <w:rFonts w:ascii="Verdana" w:hAnsi="Verdana"/>
                <w:sz w:val="20"/>
                <w:szCs w:val="20"/>
              </w:rPr>
              <w:t>2.2 Aplicación de la dosificación de peso en distintas zonas de la mano, en función de los diferentes planos sonoros en texturas polifónicas.</w:t>
            </w:r>
          </w:p>
          <w:p w:rsidR="0046056F" w:rsidRDefault="0046056F" w:rsidP="0046056F">
            <w:pPr>
              <w:rPr>
                <w:rFonts w:ascii="Verdana" w:hAnsi="Verdana"/>
                <w:sz w:val="20"/>
                <w:szCs w:val="20"/>
              </w:rPr>
            </w:pPr>
            <w:r>
              <w:rPr>
                <w:rFonts w:ascii="Verdana" w:hAnsi="Verdana"/>
                <w:sz w:val="20"/>
                <w:szCs w:val="20"/>
              </w:rPr>
              <w:t>2.3 Estudio de la emisión y transmisión de peso en frases musicales de diversa naturaleza y distintos estilos.</w:t>
            </w:r>
          </w:p>
          <w:p w:rsidR="004461D7" w:rsidRDefault="004461D7" w:rsidP="00E31730">
            <w:pPr>
              <w:rPr>
                <w:rFonts w:ascii="Verdana" w:hAnsi="Verdana"/>
                <w:noProof/>
                <w:sz w:val="20"/>
                <w:szCs w:val="20"/>
              </w:rPr>
            </w:pPr>
          </w:p>
          <w:p w:rsidR="00E31730" w:rsidRDefault="00E31730" w:rsidP="00E31730">
            <w:pPr>
              <w:rPr>
                <w:rFonts w:ascii="Verdana" w:hAnsi="Verdana"/>
                <w:b/>
                <w:noProof/>
                <w:sz w:val="20"/>
                <w:szCs w:val="20"/>
              </w:rPr>
            </w:pPr>
            <w:r w:rsidRPr="004461D7">
              <w:rPr>
                <w:rFonts w:ascii="Verdana" w:hAnsi="Verdana"/>
                <w:b/>
                <w:noProof/>
                <w:sz w:val="20"/>
                <w:szCs w:val="20"/>
              </w:rPr>
              <w:t>3.</w:t>
            </w:r>
            <w:r>
              <w:rPr>
                <w:rFonts w:ascii="Verdana" w:hAnsi="Verdana"/>
                <w:noProof/>
                <w:sz w:val="20"/>
                <w:szCs w:val="20"/>
              </w:rPr>
              <w:t xml:space="preserve"> </w:t>
            </w:r>
            <w:r w:rsidRPr="004461D7">
              <w:rPr>
                <w:rFonts w:ascii="Verdana" w:hAnsi="Verdana"/>
                <w:b/>
                <w:noProof/>
                <w:sz w:val="20"/>
                <w:szCs w:val="20"/>
              </w:rPr>
              <w:t>Control los movimientos que influyen en la producción del sonido en los diferentes estilos del repertorio pianístico.</w:t>
            </w:r>
          </w:p>
          <w:p w:rsidR="0046056F" w:rsidRDefault="0046056F" w:rsidP="00E31730">
            <w:pPr>
              <w:rPr>
                <w:rFonts w:ascii="Verdana" w:hAnsi="Verdana"/>
                <w:noProof/>
                <w:sz w:val="20"/>
                <w:szCs w:val="20"/>
              </w:rPr>
            </w:pPr>
          </w:p>
          <w:p w:rsidR="0046056F" w:rsidRDefault="0046056F" w:rsidP="0046056F">
            <w:pPr>
              <w:rPr>
                <w:rFonts w:ascii="Verdana" w:hAnsi="Verdana"/>
                <w:sz w:val="20"/>
                <w:szCs w:val="20"/>
              </w:rPr>
            </w:pPr>
            <w:r>
              <w:rPr>
                <w:rFonts w:ascii="Verdana" w:hAnsi="Verdana"/>
                <w:sz w:val="20"/>
                <w:szCs w:val="20"/>
              </w:rPr>
              <w:t>3.1 Estudio de la amortiguación del peso en el ataque.</w:t>
            </w:r>
          </w:p>
          <w:p w:rsidR="0046056F" w:rsidRDefault="0046056F" w:rsidP="0046056F">
            <w:pPr>
              <w:rPr>
                <w:rFonts w:ascii="Verdana" w:hAnsi="Verdana"/>
                <w:sz w:val="20"/>
                <w:szCs w:val="20"/>
              </w:rPr>
            </w:pPr>
            <w:r>
              <w:rPr>
                <w:rFonts w:ascii="Verdana" w:hAnsi="Verdana"/>
                <w:sz w:val="20"/>
                <w:szCs w:val="20"/>
              </w:rPr>
              <w:t>3.2 Análisis de las zonas del dedo que intervienen en la emisión, como la punta, yema o media punta y su incidencia en la producción del sonido.</w:t>
            </w:r>
          </w:p>
          <w:p w:rsidR="0046056F" w:rsidRDefault="0046056F" w:rsidP="0046056F">
            <w:pPr>
              <w:rPr>
                <w:rFonts w:ascii="Verdana" w:hAnsi="Verdana"/>
                <w:sz w:val="20"/>
                <w:szCs w:val="20"/>
              </w:rPr>
            </w:pPr>
            <w:r>
              <w:rPr>
                <w:rFonts w:ascii="Verdana" w:hAnsi="Verdana"/>
                <w:sz w:val="20"/>
                <w:szCs w:val="20"/>
              </w:rPr>
              <w:t>3.3 Control de la velocidad de emisión y de los diferentes puntos de articulación que intervienen en la emisión de peso.</w:t>
            </w:r>
          </w:p>
          <w:p w:rsidR="0046056F" w:rsidRDefault="0046056F" w:rsidP="0046056F">
            <w:pPr>
              <w:rPr>
                <w:rFonts w:ascii="Verdana" w:hAnsi="Verdana"/>
                <w:sz w:val="20"/>
                <w:szCs w:val="20"/>
              </w:rPr>
            </w:pPr>
            <w:r>
              <w:rPr>
                <w:rFonts w:ascii="Verdana" w:hAnsi="Verdana"/>
                <w:sz w:val="20"/>
                <w:szCs w:val="20"/>
              </w:rPr>
              <w:t>3.4 Estudio de la pronación y supinación del antebrazo en la relación de escalas, arpegios y demás diseños que intervienen en la escritura musical de los diferentes estilos.</w:t>
            </w:r>
          </w:p>
          <w:p w:rsidR="004461D7" w:rsidRDefault="004461D7" w:rsidP="00E31730">
            <w:pPr>
              <w:rPr>
                <w:rFonts w:ascii="Verdana" w:hAnsi="Verdana"/>
                <w:noProof/>
                <w:sz w:val="20"/>
                <w:szCs w:val="20"/>
              </w:rPr>
            </w:pPr>
          </w:p>
          <w:p w:rsidR="00E31730" w:rsidRDefault="00E31730" w:rsidP="00E31730">
            <w:pPr>
              <w:rPr>
                <w:rFonts w:ascii="Verdana" w:hAnsi="Verdana"/>
                <w:b/>
                <w:noProof/>
                <w:sz w:val="20"/>
                <w:szCs w:val="20"/>
              </w:rPr>
            </w:pPr>
            <w:r w:rsidRPr="004461D7">
              <w:rPr>
                <w:rFonts w:ascii="Verdana" w:hAnsi="Verdana"/>
                <w:b/>
                <w:noProof/>
                <w:sz w:val="20"/>
                <w:szCs w:val="20"/>
              </w:rPr>
              <w:t>4.</w:t>
            </w:r>
            <w:r>
              <w:rPr>
                <w:rFonts w:ascii="Verdana" w:hAnsi="Verdana"/>
                <w:noProof/>
                <w:sz w:val="20"/>
                <w:szCs w:val="20"/>
              </w:rPr>
              <w:t xml:space="preserve"> </w:t>
            </w:r>
            <w:r w:rsidRPr="004461D7">
              <w:rPr>
                <w:rFonts w:ascii="Verdana" w:hAnsi="Verdana"/>
                <w:b/>
                <w:noProof/>
                <w:sz w:val="20"/>
                <w:szCs w:val="20"/>
              </w:rPr>
              <w:t>Diferenciación de los distintos tipos de ataque y su aplicación en la interpretación de los diferentes estilos.</w:t>
            </w:r>
          </w:p>
          <w:p w:rsidR="0046056F" w:rsidRDefault="0046056F" w:rsidP="00E31730">
            <w:pPr>
              <w:rPr>
                <w:rFonts w:ascii="Verdana" w:hAnsi="Verdana"/>
                <w:noProof/>
                <w:sz w:val="20"/>
                <w:szCs w:val="20"/>
              </w:rPr>
            </w:pPr>
          </w:p>
          <w:p w:rsidR="0046056F" w:rsidRDefault="0046056F" w:rsidP="0046056F">
            <w:pPr>
              <w:rPr>
                <w:rFonts w:ascii="Verdana" w:hAnsi="Verdana"/>
                <w:sz w:val="20"/>
                <w:szCs w:val="20"/>
              </w:rPr>
            </w:pPr>
            <w:r>
              <w:rPr>
                <w:rFonts w:ascii="Verdana" w:hAnsi="Verdana"/>
                <w:sz w:val="20"/>
                <w:szCs w:val="20"/>
              </w:rPr>
              <w:t>4.1 Análisis de los diferentes tipos de ataque en relación a la escritura de los diferentes estilos, identificando, entre otros, el non legato, el stacatto, el portato y el legato y sus distintos niveles según la escritura de las diferentes texturas musicales en los diferentes estilos.</w:t>
            </w:r>
          </w:p>
          <w:p w:rsidR="0046056F" w:rsidRDefault="0046056F" w:rsidP="0046056F">
            <w:pPr>
              <w:rPr>
                <w:rFonts w:ascii="Verdana" w:hAnsi="Verdana"/>
                <w:sz w:val="20"/>
                <w:szCs w:val="20"/>
              </w:rPr>
            </w:pPr>
            <w:r>
              <w:rPr>
                <w:rFonts w:ascii="Verdana" w:hAnsi="Verdana"/>
                <w:sz w:val="20"/>
                <w:szCs w:val="20"/>
              </w:rPr>
              <w:t>4.2 Control de los diferentes tipos de articulación de fraseo, acentos, apoyos y respiración en el fraseo de los estilos barroco a la modernidad.</w:t>
            </w:r>
          </w:p>
          <w:p w:rsidR="004461D7" w:rsidRDefault="004461D7" w:rsidP="00E31730">
            <w:pPr>
              <w:rPr>
                <w:rFonts w:ascii="Verdana" w:hAnsi="Verdana"/>
                <w:noProof/>
                <w:sz w:val="20"/>
                <w:szCs w:val="20"/>
              </w:rPr>
            </w:pPr>
          </w:p>
          <w:p w:rsidR="00E31730" w:rsidRPr="004461D7" w:rsidRDefault="00E31730" w:rsidP="00E31730">
            <w:pPr>
              <w:rPr>
                <w:rFonts w:ascii="Verdana" w:hAnsi="Verdana"/>
                <w:b/>
                <w:noProof/>
                <w:sz w:val="20"/>
                <w:szCs w:val="20"/>
              </w:rPr>
            </w:pPr>
            <w:r w:rsidRPr="004461D7">
              <w:rPr>
                <w:rFonts w:ascii="Verdana" w:hAnsi="Verdana"/>
                <w:b/>
                <w:noProof/>
                <w:sz w:val="20"/>
                <w:szCs w:val="20"/>
              </w:rPr>
              <w:t>5.</w:t>
            </w:r>
            <w:r>
              <w:rPr>
                <w:rFonts w:ascii="Verdana" w:hAnsi="Verdana"/>
                <w:noProof/>
                <w:sz w:val="20"/>
                <w:szCs w:val="20"/>
              </w:rPr>
              <w:t xml:space="preserve"> </w:t>
            </w:r>
            <w:r w:rsidRPr="004461D7">
              <w:rPr>
                <w:rFonts w:ascii="Verdana" w:hAnsi="Verdana"/>
                <w:b/>
                <w:noProof/>
                <w:sz w:val="20"/>
                <w:szCs w:val="20"/>
              </w:rPr>
              <w:t>Elaboración, estudio e interpretación de un programa correspondiente al nivel inicial del grado de interpretación, de autores variado comprendiendo los estilos barroco, clásico, romántico, impresionista, modernista y vanguardias de los Ss.XX y XXI.</w:t>
            </w:r>
          </w:p>
          <w:p w:rsidR="004461D7" w:rsidRDefault="004461D7" w:rsidP="00E31730">
            <w:pPr>
              <w:rPr>
                <w:rFonts w:ascii="Verdana" w:hAnsi="Verdana"/>
                <w:noProof/>
                <w:sz w:val="20"/>
                <w:szCs w:val="20"/>
              </w:rPr>
            </w:pPr>
          </w:p>
          <w:p w:rsidR="0046056F" w:rsidRDefault="0046056F" w:rsidP="0046056F">
            <w:pPr>
              <w:rPr>
                <w:rFonts w:ascii="Verdana" w:hAnsi="Verdana"/>
                <w:sz w:val="20"/>
                <w:szCs w:val="20"/>
              </w:rPr>
            </w:pPr>
            <w:r>
              <w:rPr>
                <w:rFonts w:ascii="Verdana" w:hAnsi="Verdana"/>
                <w:sz w:val="20"/>
                <w:szCs w:val="20"/>
              </w:rPr>
              <w:t>5.1 Análisis, estudio e interpretación de varias sonatas barrocas y preludios y fugas del Clave Bien Temperado de Johann Sebastian Bach.</w:t>
            </w:r>
          </w:p>
          <w:p w:rsidR="0046056F" w:rsidRDefault="0046056F" w:rsidP="0046056F">
            <w:pPr>
              <w:rPr>
                <w:rFonts w:ascii="Verdana" w:hAnsi="Verdana"/>
                <w:sz w:val="20"/>
                <w:szCs w:val="20"/>
              </w:rPr>
            </w:pPr>
            <w:r>
              <w:rPr>
                <w:rFonts w:ascii="Verdana" w:hAnsi="Verdana"/>
                <w:sz w:val="20"/>
                <w:szCs w:val="20"/>
              </w:rPr>
              <w:t>5.2 Análisis, estudio e interpretación de varios estudios de diferente estética entre el repertorio pianístico romántico y posteriores.</w:t>
            </w:r>
          </w:p>
          <w:p w:rsidR="0046056F" w:rsidRDefault="0046056F" w:rsidP="0046056F">
            <w:pPr>
              <w:rPr>
                <w:rFonts w:ascii="Verdana" w:hAnsi="Verdana"/>
                <w:sz w:val="20"/>
                <w:szCs w:val="20"/>
              </w:rPr>
            </w:pPr>
            <w:r>
              <w:rPr>
                <w:rFonts w:ascii="Verdana" w:hAnsi="Verdana"/>
                <w:sz w:val="20"/>
                <w:szCs w:val="20"/>
              </w:rPr>
              <w:t>5.3 Análisis, estudio e interpretación de una obra del período clásico: sonata, variaciones</w:t>
            </w:r>
          </w:p>
          <w:p w:rsidR="0046056F" w:rsidRDefault="0046056F" w:rsidP="0046056F">
            <w:pPr>
              <w:rPr>
                <w:rFonts w:ascii="Verdana" w:hAnsi="Verdana"/>
                <w:sz w:val="20"/>
                <w:szCs w:val="20"/>
              </w:rPr>
            </w:pPr>
            <w:r>
              <w:rPr>
                <w:rFonts w:ascii="Verdana" w:hAnsi="Verdana"/>
                <w:sz w:val="20"/>
                <w:szCs w:val="20"/>
              </w:rPr>
              <w:t xml:space="preserve">5.4 Análisis, estudio e interpretación de una o varias obras, </w:t>
            </w:r>
            <w:r w:rsidRPr="00F67689">
              <w:rPr>
                <w:rFonts w:ascii="Verdana" w:hAnsi="Verdana"/>
                <w:sz w:val="20"/>
                <w:szCs w:val="20"/>
              </w:rPr>
              <w:t xml:space="preserve">según su diciembre y dificultad adecuada al nivel del alumno para su correcta evolución, </w:t>
            </w:r>
            <w:r>
              <w:rPr>
                <w:rFonts w:ascii="Verdana" w:hAnsi="Verdana"/>
                <w:sz w:val="20"/>
                <w:szCs w:val="20"/>
              </w:rPr>
              <w:t>del repertorio romántico.</w:t>
            </w:r>
          </w:p>
          <w:p w:rsidR="0046056F" w:rsidRDefault="0046056F" w:rsidP="0046056F">
            <w:pPr>
              <w:rPr>
                <w:rFonts w:ascii="Verdana" w:hAnsi="Verdana"/>
                <w:sz w:val="20"/>
                <w:szCs w:val="20"/>
              </w:rPr>
            </w:pPr>
            <w:r>
              <w:rPr>
                <w:rFonts w:ascii="Verdana" w:hAnsi="Verdana"/>
                <w:sz w:val="20"/>
                <w:szCs w:val="20"/>
              </w:rPr>
              <w:t xml:space="preserve">5.5 Análisis, estudio e interpretación de una o varias obras, </w:t>
            </w:r>
            <w:r w:rsidRPr="00F67689">
              <w:rPr>
                <w:rFonts w:ascii="Verdana" w:hAnsi="Verdana"/>
                <w:sz w:val="20"/>
                <w:szCs w:val="20"/>
              </w:rPr>
              <w:t xml:space="preserve">según su diciembre y dificultad adecuada al nivel del alumno </w:t>
            </w:r>
            <w:r w:rsidRPr="00F67689">
              <w:rPr>
                <w:rFonts w:ascii="Verdana" w:hAnsi="Verdana"/>
                <w:sz w:val="20"/>
                <w:szCs w:val="20"/>
              </w:rPr>
              <w:lastRenderedPageBreak/>
              <w:t xml:space="preserve">para su correcta evolución, </w:t>
            </w:r>
            <w:r>
              <w:rPr>
                <w:rFonts w:ascii="Verdana" w:hAnsi="Verdana"/>
                <w:sz w:val="20"/>
                <w:szCs w:val="20"/>
              </w:rPr>
              <w:t>del repertorio impresionista y modernista</w:t>
            </w:r>
          </w:p>
          <w:p w:rsidR="0046056F" w:rsidRDefault="0046056F" w:rsidP="0046056F">
            <w:pPr>
              <w:rPr>
                <w:rFonts w:ascii="Verdana" w:hAnsi="Verdana"/>
                <w:sz w:val="20"/>
                <w:szCs w:val="20"/>
              </w:rPr>
            </w:pPr>
            <w:r>
              <w:rPr>
                <w:rFonts w:ascii="Verdana" w:hAnsi="Verdana"/>
                <w:sz w:val="20"/>
                <w:szCs w:val="20"/>
              </w:rPr>
              <w:t xml:space="preserve">5.6 Análisis, estudio e interpretación de una o varias obras, </w:t>
            </w:r>
            <w:r w:rsidRPr="00F67689">
              <w:rPr>
                <w:rFonts w:ascii="Verdana" w:hAnsi="Verdana"/>
                <w:sz w:val="20"/>
                <w:szCs w:val="20"/>
              </w:rPr>
              <w:t xml:space="preserve">según su diciembre y dificultad adecuada al nivel del alumno para su correcta evolución, </w:t>
            </w:r>
            <w:r>
              <w:rPr>
                <w:rFonts w:ascii="Verdana" w:hAnsi="Verdana"/>
                <w:sz w:val="20"/>
                <w:szCs w:val="20"/>
              </w:rPr>
              <w:t>del repertorio pianístico español</w:t>
            </w:r>
          </w:p>
          <w:p w:rsidR="0046056F" w:rsidRDefault="0046056F" w:rsidP="0046056F">
            <w:pPr>
              <w:rPr>
                <w:rFonts w:ascii="Verdana" w:hAnsi="Verdana"/>
                <w:sz w:val="20"/>
                <w:szCs w:val="20"/>
              </w:rPr>
            </w:pPr>
            <w:r>
              <w:rPr>
                <w:rFonts w:ascii="Verdana" w:hAnsi="Verdana"/>
                <w:sz w:val="20"/>
                <w:szCs w:val="20"/>
              </w:rPr>
              <w:t>5.7 Análisis, estudio e interpretación de una o varias obras, según su diciembre y dificultad adecuada al nivel del alumno para su correcta evolución, del repertorio pianístico escrito desde mediados del S.XX.</w:t>
            </w:r>
          </w:p>
          <w:p w:rsidR="0046056F" w:rsidRDefault="0046056F" w:rsidP="0046056F">
            <w:pPr>
              <w:rPr>
                <w:rFonts w:ascii="Verdana" w:hAnsi="Verdana"/>
                <w:sz w:val="20"/>
                <w:szCs w:val="20"/>
              </w:rPr>
            </w:pPr>
            <w:r>
              <w:rPr>
                <w:rFonts w:ascii="Verdana" w:hAnsi="Verdana"/>
                <w:sz w:val="20"/>
                <w:szCs w:val="20"/>
              </w:rPr>
              <w:t>5.8 A</w:t>
            </w:r>
            <w:r w:rsidRPr="00F67689">
              <w:rPr>
                <w:rFonts w:ascii="Verdana" w:hAnsi="Verdana"/>
                <w:sz w:val="20"/>
                <w:szCs w:val="20"/>
              </w:rPr>
              <w:t xml:space="preserve">nálisis, estudio e interpretación de </w:t>
            </w:r>
            <w:r>
              <w:rPr>
                <w:rFonts w:ascii="Verdana" w:hAnsi="Verdana"/>
                <w:sz w:val="20"/>
                <w:szCs w:val="20"/>
              </w:rPr>
              <w:t>un concierto para piano y orquesta.</w:t>
            </w:r>
          </w:p>
          <w:p w:rsidR="0046056F" w:rsidRDefault="0046056F" w:rsidP="00E31730">
            <w:pPr>
              <w:rPr>
                <w:rFonts w:ascii="Verdana" w:hAnsi="Verdana"/>
                <w:noProof/>
                <w:sz w:val="20"/>
                <w:szCs w:val="20"/>
              </w:rPr>
            </w:pPr>
          </w:p>
          <w:p w:rsidR="00E31730" w:rsidRDefault="00E31730" w:rsidP="00E31730">
            <w:pPr>
              <w:rPr>
                <w:rFonts w:ascii="Verdana" w:hAnsi="Verdana"/>
                <w:noProof/>
                <w:sz w:val="20"/>
                <w:szCs w:val="20"/>
              </w:rPr>
            </w:pPr>
            <w:r w:rsidRPr="004461D7">
              <w:rPr>
                <w:rFonts w:ascii="Verdana" w:hAnsi="Verdana"/>
                <w:b/>
                <w:noProof/>
                <w:sz w:val="20"/>
                <w:szCs w:val="20"/>
              </w:rPr>
              <w:t>6.</w:t>
            </w:r>
            <w:r>
              <w:rPr>
                <w:rFonts w:ascii="Verdana" w:hAnsi="Verdana"/>
                <w:noProof/>
                <w:sz w:val="20"/>
                <w:szCs w:val="20"/>
              </w:rPr>
              <w:t xml:space="preserve"> </w:t>
            </w:r>
            <w:r w:rsidRPr="004461D7">
              <w:rPr>
                <w:rFonts w:ascii="Verdana" w:hAnsi="Verdana"/>
                <w:b/>
                <w:noProof/>
                <w:sz w:val="20"/>
                <w:szCs w:val="20"/>
              </w:rPr>
              <w:t>Desarrollo de la técnica básica del piano en todas las tonalidades según los ejercicios mecánicos correspondientes a diferentes escuelas de la historia de la interpretación pianística.</w:t>
            </w:r>
          </w:p>
          <w:p w:rsidR="004461D7" w:rsidRDefault="004461D7" w:rsidP="00E31730">
            <w:pPr>
              <w:rPr>
                <w:rFonts w:ascii="Verdana" w:hAnsi="Verdana"/>
                <w:noProof/>
                <w:sz w:val="20"/>
                <w:szCs w:val="20"/>
              </w:rPr>
            </w:pPr>
          </w:p>
          <w:p w:rsidR="0046056F" w:rsidRDefault="0046056F" w:rsidP="0046056F">
            <w:pPr>
              <w:rPr>
                <w:rFonts w:ascii="Verdana" w:hAnsi="Verdana"/>
                <w:sz w:val="20"/>
                <w:szCs w:val="20"/>
              </w:rPr>
            </w:pPr>
            <w:r>
              <w:rPr>
                <w:rFonts w:ascii="Verdana" w:hAnsi="Verdana"/>
                <w:sz w:val="20"/>
                <w:szCs w:val="20"/>
              </w:rPr>
              <w:t>6.1 Estudio de diferentes escalas en todas las tonalidades y modalidades.</w:t>
            </w:r>
          </w:p>
          <w:p w:rsidR="0046056F" w:rsidRDefault="0046056F" w:rsidP="0046056F">
            <w:pPr>
              <w:rPr>
                <w:rFonts w:ascii="Verdana" w:hAnsi="Verdana"/>
                <w:sz w:val="20"/>
                <w:szCs w:val="20"/>
              </w:rPr>
            </w:pPr>
            <w:r>
              <w:rPr>
                <w:rFonts w:ascii="Verdana" w:hAnsi="Verdana"/>
                <w:sz w:val="20"/>
                <w:szCs w:val="20"/>
              </w:rPr>
              <w:t>6.2 Control del unísono perfecto entre las dos manos, de la transmisión del peso en función de la evolución dinámica del fraseo en escalas y arpegios y de la homogeneidad en las distintas zonas de ataque del dedo.</w:t>
            </w:r>
          </w:p>
          <w:p w:rsidR="0046056F" w:rsidRDefault="0046056F" w:rsidP="0046056F">
            <w:pPr>
              <w:rPr>
                <w:rFonts w:ascii="Verdana" w:hAnsi="Verdana"/>
                <w:sz w:val="20"/>
                <w:szCs w:val="20"/>
              </w:rPr>
            </w:pPr>
            <w:r>
              <w:rPr>
                <w:rFonts w:ascii="Verdana" w:hAnsi="Verdana"/>
                <w:sz w:val="20"/>
                <w:szCs w:val="20"/>
              </w:rPr>
              <w:t>6.3 Estudio y aplicación de los diferentes movimientos de rotación, circular, saltos y extensión aplicables en los diferentes estilos musicales.</w:t>
            </w:r>
          </w:p>
          <w:p w:rsidR="0046056F" w:rsidRDefault="0046056F" w:rsidP="00E31730">
            <w:pPr>
              <w:rPr>
                <w:rFonts w:ascii="Verdana" w:hAnsi="Verdana"/>
                <w:noProof/>
                <w:sz w:val="20"/>
                <w:szCs w:val="20"/>
              </w:rPr>
            </w:pPr>
          </w:p>
          <w:p w:rsidR="00E31730" w:rsidRPr="004461D7" w:rsidRDefault="00E31730" w:rsidP="00E31730">
            <w:pPr>
              <w:rPr>
                <w:rFonts w:ascii="Verdana" w:hAnsi="Verdana"/>
                <w:b/>
                <w:noProof/>
                <w:sz w:val="20"/>
                <w:szCs w:val="20"/>
              </w:rPr>
            </w:pPr>
            <w:r w:rsidRPr="004461D7">
              <w:rPr>
                <w:rFonts w:ascii="Verdana" w:hAnsi="Verdana"/>
                <w:b/>
                <w:noProof/>
                <w:sz w:val="20"/>
                <w:szCs w:val="20"/>
              </w:rPr>
              <w:t>7.</w:t>
            </w:r>
            <w:r>
              <w:rPr>
                <w:rFonts w:ascii="Verdana" w:hAnsi="Verdana"/>
                <w:noProof/>
                <w:sz w:val="20"/>
                <w:szCs w:val="20"/>
              </w:rPr>
              <w:t xml:space="preserve"> </w:t>
            </w:r>
            <w:r w:rsidRPr="004461D7">
              <w:rPr>
                <w:rFonts w:ascii="Verdana" w:hAnsi="Verdana"/>
                <w:b/>
                <w:noProof/>
                <w:sz w:val="20"/>
                <w:szCs w:val="20"/>
              </w:rPr>
              <w:t>Desarrollo de la lectura a primera vista y de la interpretación junto a uno o más intérpretes, con repertorio camerístico, vocal y/u orquestal, como solista y/o miembro de grupo.</w:t>
            </w:r>
          </w:p>
          <w:p w:rsidR="004461D7" w:rsidRDefault="004461D7" w:rsidP="00E31730">
            <w:pPr>
              <w:rPr>
                <w:rFonts w:ascii="Verdana" w:hAnsi="Verdana"/>
                <w:noProof/>
                <w:sz w:val="20"/>
                <w:szCs w:val="20"/>
              </w:rPr>
            </w:pPr>
          </w:p>
          <w:p w:rsidR="0046056F" w:rsidRDefault="0046056F" w:rsidP="0046056F">
            <w:pPr>
              <w:rPr>
                <w:rFonts w:ascii="Verdana" w:hAnsi="Verdana"/>
                <w:sz w:val="20"/>
                <w:szCs w:val="20"/>
              </w:rPr>
            </w:pPr>
            <w:r>
              <w:rPr>
                <w:rFonts w:ascii="Verdana" w:hAnsi="Verdana"/>
                <w:sz w:val="20"/>
                <w:szCs w:val="20"/>
              </w:rPr>
              <w:t>7.1 Análisis y práctica de la lectura a primera vista y su aplicación al correcto estudio para la interpretación del repertorio a abordar en el curso y sus antecedentes.</w:t>
            </w:r>
          </w:p>
          <w:p w:rsidR="0046056F" w:rsidRDefault="0046056F" w:rsidP="0046056F">
            <w:pPr>
              <w:rPr>
                <w:rFonts w:ascii="Verdana" w:hAnsi="Verdana"/>
                <w:sz w:val="20"/>
                <w:szCs w:val="20"/>
              </w:rPr>
            </w:pPr>
            <w:r>
              <w:rPr>
                <w:rFonts w:ascii="Verdana" w:hAnsi="Verdana"/>
                <w:sz w:val="20"/>
                <w:szCs w:val="20"/>
              </w:rPr>
              <w:t>7.2 Análisis y práctica de la lectura a primera vista y su aplicación al repertorio como solista o integrante de diferentes grupos instrumentales y acompañamiento vocal.</w:t>
            </w:r>
          </w:p>
          <w:p w:rsidR="0046056F" w:rsidRDefault="0046056F" w:rsidP="00E31730">
            <w:pPr>
              <w:rPr>
                <w:rFonts w:ascii="Verdana" w:hAnsi="Verdana"/>
                <w:noProof/>
                <w:sz w:val="20"/>
                <w:szCs w:val="20"/>
              </w:rPr>
            </w:pPr>
          </w:p>
          <w:p w:rsidR="00C56336" w:rsidRDefault="00E31730" w:rsidP="00E31730">
            <w:pPr>
              <w:rPr>
                <w:rFonts w:ascii="Verdana" w:hAnsi="Verdana"/>
                <w:noProof/>
                <w:sz w:val="20"/>
                <w:szCs w:val="20"/>
              </w:rPr>
            </w:pPr>
            <w:r w:rsidRPr="004461D7">
              <w:rPr>
                <w:rFonts w:ascii="Verdana" w:hAnsi="Verdana"/>
                <w:b/>
                <w:noProof/>
                <w:sz w:val="20"/>
                <w:szCs w:val="20"/>
              </w:rPr>
              <w:t>8.</w:t>
            </w:r>
            <w:r>
              <w:rPr>
                <w:rFonts w:ascii="Verdana" w:hAnsi="Verdana"/>
                <w:noProof/>
                <w:sz w:val="20"/>
                <w:szCs w:val="20"/>
              </w:rPr>
              <w:t xml:space="preserve"> </w:t>
            </w:r>
            <w:r w:rsidRPr="004461D7">
              <w:rPr>
                <w:rFonts w:ascii="Verdana" w:hAnsi="Verdana"/>
                <w:b/>
                <w:noProof/>
                <w:sz w:val="20"/>
                <w:szCs w:val="20"/>
              </w:rPr>
              <w:t>Conciencia de la crítica y autocrítica constructiva para desarrollar la calidad en la interpretación en los diferentes estilos del repertorio pianístico desde el S.XVIII hasta el S.XXI.</w:t>
            </w:r>
          </w:p>
          <w:p w:rsidR="00FF69A2" w:rsidRDefault="00FF69A2" w:rsidP="00E31730">
            <w:pPr>
              <w:rPr>
                <w:rFonts w:ascii="Verdana" w:hAnsi="Verdana"/>
                <w:noProof/>
                <w:sz w:val="20"/>
                <w:szCs w:val="20"/>
              </w:rPr>
            </w:pPr>
          </w:p>
          <w:p w:rsidR="0046056F" w:rsidRDefault="0046056F" w:rsidP="0046056F">
            <w:pPr>
              <w:rPr>
                <w:rFonts w:ascii="Verdana" w:hAnsi="Verdana"/>
                <w:sz w:val="20"/>
                <w:szCs w:val="20"/>
              </w:rPr>
            </w:pPr>
            <w:r>
              <w:rPr>
                <w:rFonts w:ascii="Verdana" w:hAnsi="Verdana"/>
                <w:sz w:val="20"/>
                <w:szCs w:val="20"/>
              </w:rPr>
              <w:t>8.1 Análisis y crítica de audiciones de intérpretes reconocidos en la historia de la interpretación pianística.</w:t>
            </w:r>
          </w:p>
          <w:p w:rsidR="00FF69A2" w:rsidRDefault="0046056F" w:rsidP="0046056F">
            <w:pPr>
              <w:rPr>
                <w:rFonts w:ascii="Verdana" w:hAnsi="Verdana"/>
                <w:sz w:val="20"/>
                <w:szCs w:val="20"/>
              </w:rPr>
            </w:pPr>
            <w:r>
              <w:rPr>
                <w:rFonts w:ascii="Verdana" w:hAnsi="Verdana"/>
                <w:sz w:val="20"/>
                <w:szCs w:val="20"/>
              </w:rPr>
              <w:t>8.2 Análisis, crítica y autocrítica de la interpretación propia y de los compañeros de clase con repertorio propio y enriquecimiento de la visión de los demás.</w:t>
            </w:r>
          </w:p>
          <w:p w:rsidR="00FF69A2" w:rsidRDefault="00FF69A2" w:rsidP="00FF69A2">
            <w:pPr>
              <w:rPr>
                <w:rFonts w:ascii="Verdana" w:hAnsi="Verdana"/>
                <w:sz w:val="20"/>
                <w:szCs w:val="20"/>
              </w:rPr>
            </w:pPr>
          </w:p>
          <w:p w:rsidR="00FF69A2" w:rsidRDefault="00FF69A2" w:rsidP="00FF69A2">
            <w:pPr>
              <w:rPr>
                <w:rFonts w:ascii="Verdana" w:hAnsi="Verdana"/>
                <w:sz w:val="20"/>
                <w:szCs w:val="20"/>
              </w:rPr>
            </w:pPr>
          </w:p>
          <w:p w:rsidR="00FF69A2" w:rsidRDefault="00FF69A2" w:rsidP="00FF69A2">
            <w:pPr>
              <w:rPr>
                <w:rFonts w:ascii="Verdana" w:hAnsi="Verdana"/>
                <w:sz w:val="20"/>
                <w:szCs w:val="20"/>
              </w:rPr>
            </w:pPr>
          </w:p>
          <w:p w:rsidR="00FF69A2" w:rsidRDefault="00FF69A2" w:rsidP="00FF69A2">
            <w:pPr>
              <w:rPr>
                <w:rFonts w:ascii="Verdana" w:hAnsi="Verdana"/>
                <w:sz w:val="20"/>
                <w:szCs w:val="20"/>
              </w:rPr>
            </w:pPr>
          </w:p>
          <w:p w:rsidR="00FF69A2" w:rsidRDefault="00FF69A2" w:rsidP="00FF69A2">
            <w:pPr>
              <w:rPr>
                <w:rFonts w:ascii="Verdana" w:hAnsi="Verdana"/>
                <w:sz w:val="20"/>
                <w:szCs w:val="20"/>
              </w:rPr>
            </w:pPr>
          </w:p>
          <w:p w:rsidR="00FF69A2" w:rsidRDefault="00FF69A2" w:rsidP="00FF69A2">
            <w:pPr>
              <w:rPr>
                <w:rFonts w:ascii="Verdana" w:hAnsi="Verdana"/>
                <w:sz w:val="20"/>
                <w:szCs w:val="20"/>
              </w:rPr>
            </w:pPr>
          </w:p>
          <w:p w:rsidR="00FF69A2" w:rsidRPr="00FF69A2" w:rsidRDefault="00FF69A2" w:rsidP="00E31730">
            <w:pPr>
              <w:rPr>
                <w:rFonts w:ascii="Verdana" w:hAnsi="Verdana"/>
                <w:sz w:val="20"/>
                <w:szCs w:val="20"/>
              </w:rPr>
            </w:pPr>
          </w:p>
        </w:tc>
        <w:tc>
          <w:tcPr>
            <w:tcW w:w="3237" w:type="dxa"/>
            <w:shd w:val="clear" w:color="auto" w:fill="auto"/>
          </w:tcPr>
          <w:p w:rsidR="00C74A6B" w:rsidRPr="006033D7" w:rsidRDefault="00EC040E" w:rsidP="00252513">
            <w:pPr>
              <w:rPr>
                <w:rFonts w:ascii="Verdana" w:hAnsi="Verdana"/>
                <w:sz w:val="20"/>
                <w:szCs w:val="20"/>
              </w:rPr>
            </w:pPr>
            <w:r w:rsidRPr="006033D7">
              <w:rPr>
                <w:rFonts w:ascii="Verdana" w:hAnsi="Verdana"/>
                <w:sz w:val="20"/>
                <w:szCs w:val="20"/>
              </w:rPr>
              <w:lastRenderedPageBreak/>
              <w:t>Durante todo el curso se trabajaran independientemente todos los contenidos.</w:t>
            </w:r>
          </w:p>
        </w:tc>
      </w:tr>
    </w:tbl>
    <w:p w:rsidR="00FA7F0B" w:rsidRDefault="007508B1">
      <w:r>
        <w:lastRenderedPageBreak/>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902"/>
        <w:gridCol w:w="1034"/>
        <w:gridCol w:w="4352"/>
        <w:gridCol w:w="1701"/>
        <w:gridCol w:w="1395"/>
      </w:tblGrid>
      <w:tr w:rsidR="001636D4" w:rsidRPr="000B7A52" w:rsidTr="000B7A52">
        <w:trPr>
          <w:trHeight w:val="376"/>
        </w:trPr>
        <w:tc>
          <w:tcPr>
            <w:tcW w:w="624" w:type="dxa"/>
            <w:tcBorders>
              <w:right w:val="nil"/>
            </w:tcBorders>
            <w:shd w:val="clear" w:color="auto" w:fill="auto"/>
            <w:vAlign w:val="center"/>
          </w:tcPr>
          <w:p w:rsidR="001636D4" w:rsidRPr="000B7A52" w:rsidRDefault="009C5B80" w:rsidP="00E84B3E">
            <w:pPr>
              <w:rPr>
                <w:rFonts w:ascii="Verdana" w:hAnsi="Verdana"/>
                <w:b/>
                <w:i/>
                <w:sz w:val="28"/>
                <w:szCs w:val="28"/>
              </w:rPr>
            </w:pPr>
            <w:r>
              <w:rPr>
                <w:rFonts w:ascii="Verdana" w:hAnsi="Verdana"/>
                <w:b/>
                <w:sz w:val="28"/>
                <w:szCs w:val="28"/>
              </w:rPr>
              <w:lastRenderedPageBreak/>
              <w:t>5</w:t>
            </w:r>
          </w:p>
        </w:tc>
        <w:tc>
          <w:tcPr>
            <w:tcW w:w="9384" w:type="dxa"/>
            <w:gridSpan w:val="5"/>
            <w:tcBorders>
              <w:left w:val="nil"/>
            </w:tcBorders>
            <w:shd w:val="clear" w:color="auto" w:fill="auto"/>
            <w:vAlign w:val="center"/>
          </w:tcPr>
          <w:p w:rsidR="001636D4" w:rsidRPr="000B7A52" w:rsidRDefault="00395EA2" w:rsidP="000B7A52">
            <w:pPr>
              <w:spacing w:before="80"/>
              <w:rPr>
                <w:rFonts w:ascii="Verdana" w:hAnsi="Verdana"/>
                <w:b/>
                <w:sz w:val="20"/>
                <w:szCs w:val="20"/>
              </w:rPr>
            </w:pPr>
            <w:r>
              <w:rPr>
                <w:rFonts w:ascii="Verdana" w:hAnsi="Verdana"/>
                <w:b/>
                <w:sz w:val="20"/>
                <w:szCs w:val="20"/>
              </w:rPr>
              <w:t>Activitats formatives</w:t>
            </w:r>
          </w:p>
          <w:p w:rsidR="001636D4" w:rsidRPr="000B7A52" w:rsidRDefault="00395EA2" w:rsidP="000B7A52">
            <w:pPr>
              <w:spacing w:after="80"/>
              <w:rPr>
                <w:rFonts w:ascii="Verdana" w:hAnsi="Verdana"/>
                <w:i/>
                <w:sz w:val="20"/>
                <w:szCs w:val="20"/>
              </w:rPr>
            </w:pPr>
            <w:r>
              <w:rPr>
                <w:rFonts w:ascii="Verdana" w:hAnsi="Verdana"/>
                <w:i/>
                <w:sz w:val="20"/>
                <w:szCs w:val="20"/>
              </w:rPr>
              <w:t>Actividades formativas</w:t>
            </w:r>
          </w:p>
        </w:tc>
      </w:tr>
      <w:tr w:rsidR="001636D4" w:rsidRPr="008130E0" w:rsidTr="000B7A52">
        <w:trPr>
          <w:gridAfter w:val="3"/>
          <w:wAfter w:w="7448" w:type="dxa"/>
        </w:trPr>
        <w:tc>
          <w:tcPr>
            <w:tcW w:w="2560" w:type="dxa"/>
            <w:gridSpan w:val="3"/>
            <w:tcBorders>
              <w:left w:val="nil"/>
              <w:right w:val="nil"/>
            </w:tcBorders>
            <w:shd w:val="clear" w:color="auto" w:fill="auto"/>
          </w:tcPr>
          <w:p w:rsidR="001636D4" w:rsidRPr="008130E0" w:rsidRDefault="001636D4" w:rsidP="00E84B3E">
            <w:pPr>
              <w:rPr>
                <w:rFonts w:ascii="Verdana" w:hAnsi="Verdana"/>
                <w:sz w:val="6"/>
                <w:szCs w:val="6"/>
              </w:rPr>
            </w:pPr>
          </w:p>
        </w:tc>
      </w:tr>
      <w:tr w:rsidR="001636D4" w:rsidRPr="000B7A52" w:rsidTr="00BF714E">
        <w:trPr>
          <w:trHeight w:val="530"/>
        </w:trPr>
        <w:tc>
          <w:tcPr>
            <w:tcW w:w="624" w:type="dxa"/>
            <w:tcBorders>
              <w:right w:val="nil"/>
            </w:tcBorders>
            <w:shd w:val="clear" w:color="auto" w:fill="auto"/>
            <w:vAlign w:val="center"/>
          </w:tcPr>
          <w:p w:rsidR="001636D4" w:rsidRPr="00F139D2" w:rsidRDefault="009C5B80" w:rsidP="00E84B3E">
            <w:pPr>
              <w:rPr>
                <w:rFonts w:ascii="Verdana" w:hAnsi="Verdana"/>
                <w:b/>
                <w:sz w:val="20"/>
                <w:szCs w:val="20"/>
              </w:rPr>
            </w:pPr>
            <w:r>
              <w:rPr>
                <w:rFonts w:ascii="Verdana" w:hAnsi="Verdana"/>
                <w:b/>
                <w:sz w:val="20"/>
                <w:szCs w:val="20"/>
              </w:rPr>
              <w:t>5</w:t>
            </w:r>
            <w:r w:rsidR="007508B1" w:rsidRPr="00F139D2">
              <w:rPr>
                <w:rFonts w:ascii="Verdana" w:hAnsi="Verdana"/>
                <w:b/>
                <w:sz w:val="20"/>
                <w:szCs w:val="20"/>
              </w:rPr>
              <w:t>.1</w:t>
            </w:r>
          </w:p>
        </w:tc>
        <w:tc>
          <w:tcPr>
            <w:tcW w:w="9384" w:type="dxa"/>
            <w:gridSpan w:val="5"/>
            <w:tcBorders>
              <w:left w:val="nil"/>
            </w:tcBorders>
            <w:shd w:val="clear" w:color="auto" w:fill="auto"/>
            <w:vAlign w:val="center"/>
          </w:tcPr>
          <w:p w:rsidR="001636D4" w:rsidRPr="00BF714E" w:rsidRDefault="001636D4" w:rsidP="000B7A52">
            <w:pPr>
              <w:spacing w:before="80"/>
              <w:rPr>
                <w:rFonts w:ascii="Verdana" w:hAnsi="Verdana"/>
                <w:b/>
                <w:sz w:val="16"/>
                <w:szCs w:val="16"/>
                <w:lang w:val="ca-ES"/>
              </w:rPr>
            </w:pPr>
            <w:r w:rsidRPr="00BF714E">
              <w:rPr>
                <w:rFonts w:ascii="Verdana" w:hAnsi="Verdana"/>
                <w:b/>
                <w:sz w:val="16"/>
                <w:szCs w:val="16"/>
                <w:lang w:val="ca-ES"/>
              </w:rPr>
              <w:t>Activitats de treball presencials</w:t>
            </w:r>
          </w:p>
          <w:p w:rsidR="001636D4" w:rsidRPr="000B7A52" w:rsidRDefault="001636D4" w:rsidP="000B7A52">
            <w:pPr>
              <w:spacing w:after="80"/>
              <w:rPr>
                <w:rFonts w:ascii="Verdana" w:hAnsi="Verdana"/>
                <w:i/>
                <w:sz w:val="20"/>
                <w:szCs w:val="20"/>
              </w:rPr>
            </w:pPr>
            <w:r w:rsidRPr="00BF714E">
              <w:rPr>
                <w:rFonts w:ascii="Verdana" w:hAnsi="Verdana"/>
                <w:i/>
                <w:sz w:val="16"/>
                <w:szCs w:val="16"/>
              </w:rPr>
              <w:t>Actividades de trabajo presenciales</w:t>
            </w:r>
          </w:p>
        </w:tc>
      </w:tr>
      <w:tr w:rsidR="00C44226" w:rsidRPr="000B7A52" w:rsidTr="00EE4D29">
        <w:trPr>
          <w:trHeight w:val="340"/>
        </w:trPr>
        <w:tc>
          <w:tcPr>
            <w:tcW w:w="1526" w:type="dxa"/>
            <w:gridSpan w:val="2"/>
            <w:shd w:val="clear" w:color="auto" w:fill="auto"/>
            <w:vAlign w:val="center"/>
          </w:tcPr>
          <w:p w:rsidR="00C44226" w:rsidRPr="00BF714E" w:rsidRDefault="00C44226" w:rsidP="00E84B3E">
            <w:pPr>
              <w:rPr>
                <w:rFonts w:ascii="Verdana" w:hAnsi="Verdana"/>
                <w:sz w:val="14"/>
                <w:szCs w:val="14"/>
              </w:rPr>
            </w:pPr>
            <w:r w:rsidRPr="00BF714E">
              <w:rPr>
                <w:rFonts w:ascii="Verdana" w:hAnsi="Verdana"/>
                <w:sz w:val="14"/>
                <w:szCs w:val="14"/>
              </w:rPr>
              <w:t xml:space="preserve">ACTIVITATS </w:t>
            </w:r>
          </w:p>
          <w:p w:rsidR="00C44226" w:rsidRPr="000B7A52" w:rsidRDefault="00C44226" w:rsidP="00395EA2">
            <w:pPr>
              <w:rPr>
                <w:rFonts w:ascii="Verdana" w:hAnsi="Verdana"/>
                <w:i/>
                <w:sz w:val="16"/>
                <w:szCs w:val="16"/>
              </w:rPr>
            </w:pPr>
            <w:r w:rsidRPr="00BF714E">
              <w:rPr>
                <w:rFonts w:ascii="Verdana" w:hAnsi="Verdana"/>
                <w:i/>
                <w:sz w:val="14"/>
                <w:szCs w:val="14"/>
              </w:rPr>
              <w:t>ACTIVIDADES</w:t>
            </w:r>
          </w:p>
        </w:tc>
        <w:tc>
          <w:tcPr>
            <w:tcW w:w="5386" w:type="dxa"/>
            <w:gridSpan w:val="2"/>
            <w:shd w:val="clear" w:color="auto" w:fill="auto"/>
            <w:vAlign w:val="center"/>
          </w:tcPr>
          <w:p w:rsidR="00C44226" w:rsidRPr="00BF714E" w:rsidRDefault="00CC7F18" w:rsidP="000B7A52">
            <w:pPr>
              <w:jc w:val="center"/>
              <w:rPr>
                <w:rFonts w:ascii="Verdana" w:hAnsi="Verdana"/>
                <w:sz w:val="14"/>
                <w:szCs w:val="14"/>
              </w:rPr>
            </w:pPr>
            <w:r w:rsidRPr="00BF714E">
              <w:rPr>
                <w:rFonts w:ascii="Verdana" w:hAnsi="Verdana"/>
                <w:sz w:val="14"/>
                <w:szCs w:val="14"/>
              </w:rPr>
              <w:t>Metodologia d’ensenyança-aprenentatge</w:t>
            </w:r>
          </w:p>
          <w:p w:rsidR="00C44226" w:rsidRPr="00BF714E" w:rsidRDefault="00CC7F18" w:rsidP="000B7A52">
            <w:pPr>
              <w:jc w:val="center"/>
              <w:rPr>
                <w:rFonts w:ascii="Verdana" w:hAnsi="Verdana"/>
                <w:i/>
                <w:sz w:val="14"/>
                <w:szCs w:val="14"/>
              </w:rPr>
            </w:pPr>
            <w:r w:rsidRPr="00BF714E">
              <w:rPr>
                <w:rFonts w:ascii="Verdana" w:hAnsi="Verdana"/>
                <w:i/>
                <w:sz w:val="14"/>
                <w:szCs w:val="14"/>
              </w:rPr>
              <w:t>Metodología de enseñanza-aprendizaje</w:t>
            </w:r>
          </w:p>
        </w:tc>
        <w:tc>
          <w:tcPr>
            <w:tcW w:w="1701" w:type="dxa"/>
            <w:shd w:val="clear" w:color="auto" w:fill="auto"/>
            <w:vAlign w:val="center"/>
          </w:tcPr>
          <w:p w:rsidR="00F72EC8" w:rsidRDefault="00F72EC8" w:rsidP="00F72EC8">
            <w:pPr>
              <w:jc w:val="center"/>
              <w:rPr>
                <w:rFonts w:ascii="Verdana" w:hAnsi="Verdana"/>
                <w:sz w:val="10"/>
                <w:szCs w:val="10"/>
              </w:rPr>
            </w:pPr>
            <w:r w:rsidRPr="00F72EC8">
              <w:rPr>
                <w:rFonts w:ascii="Verdana" w:hAnsi="Verdana"/>
                <w:sz w:val="10"/>
                <w:szCs w:val="10"/>
              </w:rPr>
              <w:t xml:space="preserve">Relació </w:t>
            </w:r>
            <w:r>
              <w:rPr>
                <w:rFonts w:ascii="Verdana" w:hAnsi="Verdana"/>
                <w:sz w:val="10"/>
                <w:szCs w:val="10"/>
              </w:rPr>
              <w:t>amb</w:t>
            </w:r>
            <w:r w:rsidRPr="00F72EC8">
              <w:rPr>
                <w:rFonts w:ascii="Verdana" w:hAnsi="Verdana"/>
                <w:sz w:val="10"/>
                <w:szCs w:val="10"/>
              </w:rPr>
              <w:t xml:space="preserve"> </w:t>
            </w:r>
            <w:r>
              <w:rPr>
                <w:rFonts w:ascii="Verdana" w:hAnsi="Verdana"/>
                <w:sz w:val="10"/>
                <w:szCs w:val="10"/>
              </w:rPr>
              <w:t xml:space="preserve">els </w:t>
            </w:r>
            <w:r w:rsidRPr="00F72EC8">
              <w:rPr>
                <w:rFonts w:ascii="Verdana" w:hAnsi="Verdana"/>
                <w:sz w:val="10"/>
                <w:szCs w:val="10"/>
              </w:rPr>
              <w:t>Resulta</w:t>
            </w:r>
            <w:r>
              <w:rPr>
                <w:rFonts w:ascii="Verdana" w:hAnsi="Verdana"/>
                <w:sz w:val="10"/>
                <w:szCs w:val="10"/>
              </w:rPr>
              <w:t>t</w:t>
            </w:r>
            <w:r w:rsidRPr="00F72EC8">
              <w:rPr>
                <w:rFonts w:ascii="Verdana" w:hAnsi="Verdana"/>
                <w:sz w:val="10"/>
                <w:szCs w:val="10"/>
              </w:rPr>
              <w:t>s d</w:t>
            </w:r>
            <w:r>
              <w:rPr>
                <w:rFonts w:ascii="Verdana" w:hAnsi="Verdana"/>
                <w:sz w:val="10"/>
                <w:szCs w:val="10"/>
              </w:rPr>
              <w:t>’</w:t>
            </w:r>
            <w:r w:rsidRPr="00F72EC8">
              <w:rPr>
                <w:rFonts w:ascii="Verdana" w:hAnsi="Verdana"/>
                <w:sz w:val="10"/>
                <w:szCs w:val="10"/>
              </w:rPr>
              <w:t>Apren</w:t>
            </w:r>
            <w:r>
              <w:rPr>
                <w:rFonts w:ascii="Verdana" w:hAnsi="Verdana"/>
                <w:sz w:val="10"/>
                <w:szCs w:val="10"/>
              </w:rPr>
              <w:t>entatge</w:t>
            </w:r>
          </w:p>
          <w:p w:rsidR="00C44226" w:rsidRPr="00F72EC8" w:rsidRDefault="00161EEB" w:rsidP="00F72EC8">
            <w:pPr>
              <w:jc w:val="center"/>
              <w:rPr>
                <w:rFonts w:ascii="Verdana" w:hAnsi="Verdana"/>
                <w:i/>
                <w:sz w:val="10"/>
                <w:szCs w:val="10"/>
              </w:rPr>
            </w:pPr>
            <w:r w:rsidRPr="00F72EC8">
              <w:rPr>
                <w:rFonts w:ascii="Verdana" w:hAnsi="Verdana"/>
                <w:i/>
                <w:sz w:val="10"/>
                <w:szCs w:val="10"/>
              </w:rPr>
              <w:t xml:space="preserve">Relación con </w:t>
            </w:r>
            <w:r w:rsidR="00F72EC8" w:rsidRPr="00F72EC8">
              <w:rPr>
                <w:rFonts w:ascii="Verdana" w:hAnsi="Verdana"/>
                <w:i/>
                <w:sz w:val="10"/>
                <w:szCs w:val="10"/>
              </w:rPr>
              <w:t xml:space="preserve">los </w:t>
            </w:r>
            <w:r w:rsidRPr="00F72EC8">
              <w:rPr>
                <w:rFonts w:ascii="Verdana" w:hAnsi="Verdana"/>
                <w:i/>
                <w:sz w:val="10"/>
                <w:szCs w:val="10"/>
              </w:rPr>
              <w:t>Resultados de Aprendizaje</w:t>
            </w:r>
          </w:p>
        </w:tc>
        <w:tc>
          <w:tcPr>
            <w:tcW w:w="1395" w:type="dxa"/>
            <w:shd w:val="clear" w:color="auto" w:fill="auto"/>
            <w:vAlign w:val="center"/>
          </w:tcPr>
          <w:p w:rsidR="00BF714E" w:rsidRPr="00F72EC8" w:rsidRDefault="00161EEB" w:rsidP="000B7A52">
            <w:pPr>
              <w:jc w:val="center"/>
              <w:rPr>
                <w:rFonts w:ascii="Verdana" w:hAnsi="Verdana"/>
                <w:sz w:val="10"/>
                <w:szCs w:val="10"/>
                <w:lang w:val="ca-ES"/>
              </w:rPr>
            </w:pPr>
            <w:r w:rsidRPr="00F72EC8">
              <w:rPr>
                <w:rFonts w:ascii="Verdana" w:hAnsi="Verdana"/>
                <w:sz w:val="10"/>
                <w:szCs w:val="10"/>
                <w:lang w:val="ca-ES"/>
              </w:rPr>
              <w:t xml:space="preserve">Volum treball </w:t>
            </w:r>
          </w:p>
          <w:p w:rsidR="00C44226" w:rsidRPr="00F72EC8" w:rsidRDefault="00161EEB" w:rsidP="000B7A52">
            <w:pPr>
              <w:jc w:val="center"/>
              <w:rPr>
                <w:rFonts w:ascii="Verdana" w:hAnsi="Verdana"/>
                <w:sz w:val="10"/>
                <w:szCs w:val="10"/>
                <w:lang w:val="ca-ES"/>
              </w:rPr>
            </w:pPr>
            <w:r w:rsidRPr="00F72EC8">
              <w:rPr>
                <w:rFonts w:ascii="Verdana" w:hAnsi="Verdana"/>
                <w:sz w:val="10"/>
                <w:szCs w:val="10"/>
                <w:lang w:val="ca-ES"/>
              </w:rPr>
              <w:t>(</w:t>
            </w:r>
            <w:r w:rsidR="00EE4D29">
              <w:rPr>
                <w:rFonts w:ascii="Verdana" w:hAnsi="Verdana"/>
                <w:sz w:val="10"/>
                <w:szCs w:val="10"/>
                <w:lang w:val="ca-ES"/>
              </w:rPr>
              <w:t xml:space="preserve"> en </w:t>
            </w:r>
            <w:r w:rsidRPr="00F72EC8">
              <w:rPr>
                <w:rFonts w:ascii="Verdana" w:hAnsi="Verdana"/>
                <w:sz w:val="10"/>
                <w:szCs w:val="10"/>
                <w:lang w:val="ca-ES"/>
              </w:rPr>
              <w:t xml:space="preserve">nº </w:t>
            </w:r>
            <w:r w:rsidR="00C44226" w:rsidRPr="00F72EC8">
              <w:rPr>
                <w:rFonts w:ascii="Verdana" w:hAnsi="Verdana"/>
                <w:sz w:val="10"/>
                <w:szCs w:val="10"/>
                <w:lang w:val="ca-ES"/>
              </w:rPr>
              <w:t>hores</w:t>
            </w:r>
            <w:r w:rsidR="00EE4D29">
              <w:rPr>
                <w:rFonts w:ascii="Verdana" w:hAnsi="Verdana"/>
                <w:sz w:val="10"/>
                <w:szCs w:val="10"/>
                <w:lang w:val="ca-ES"/>
              </w:rPr>
              <w:t xml:space="preserve"> o ECTS</w:t>
            </w:r>
            <w:r w:rsidR="00A066C4">
              <w:rPr>
                <w:rFonts w:ascii="Verdana" w:hAnsi="Verdana"/>
                <w:sz w:val="10"/>
                <w:szCs w:val="10"/>
                <w:lang w:val="ca-ES"/>
              </w:rPr>
              <w:t>)</w:t>
            </w:r>
          </w:p>
          <w:p w:rsidR="00BF714E" w:rsidRPr="00F72EC8" w:rsidRDefault="00161EEB" w:rsidP="00BF714E">
            <w:pPr>
              <w:jc w:val="center"/>
              <w:rPr>
                <w:rFonts w:ascii="Verdana" w:hAnsi="Verdana"/>
                <w:i/>
                <w:sz w:val="10"/>
                <w:szCs w:val="10"/>
              </w:rPr>
            </w:pPr>
            <w:r w:rsidRPr="00F72EC8">
              <w:rPr>
                <w:rFonts w:ascii="Verdana" w:hAnsi="Verdana"/>
                <w:i/>
                <w:sz w:val="10"/>
                <w:szCs w:val="10"/>
              </w:rPr>
              <w:t>Volumen t</w:t>
            </w:r>
            <w:r w:rsidR="00BF714E" w:rsidRPr="00F72EC8">
              <w:rPr>
                <w:rFonts w:ascii="Verdana" w:hAnsi="Verdana"/>
                <w:i/>
                <w:sz w:val="10"/>
                <w:szCs w:val="10"/>
              </w:rPr>
              <w:t>r</w:t>
            </w:r>
            <w:r w:rsidRPr="00F72EC8">
              <w:rPr>
                <w:rFonts w:ascii="Verdana" w:hAnsi="Verdana"/>
                <w:i/>
                <w:sz w:val="10"/>
                <w:szCs w:val="10"/>
              </w:rPr>
              <w:t xml:space="preserve">abajo </w:t>
            </w:r>
          </w:p>
          <w:p w:rsidR="00C44226" w:rsidRPr="00F72EC8" w:rsidRDefault="00161EEB" w:rsidP="00BF714E">
            <w:pPr>
              <w:jc w:val="center"/>
              <w:rPr>
                <w:rFonts w:ascii="Verdana" w:hAnsi="Verdana"/>
                <w:i/>
                <w:sz w:val="10"/>
                <w:szCs w:val="10"/>
              </w:rPr>
            </w:pPr>
            <w:r w:rsidRPr="00F72EC8">
              <w:rPr>
                <w:rFonts w:ascii="Verdana" w:hAnsi="Verdana"/>
                <w:i/>
                <w:sz w:val="10"/>
                <w:szCs w:val="10"/>
              </w:rPr>
              <w:t>(</w:t>
            </w:r>
            <w:r w:rsidR="00EE4D29">
              <w:rPr>
                <w:rFonts w:ascii="Verdana" w:hAnsi="Verdana"/>
                <w:i/>
                <w:sz w:val="10"/>
                <w:szCs w:val="10"/>
              </w:rPr>
              <w:t xml:space="preserve">en </w:t>
            </w:r>
            <w:r w:rsidR="00C44226" w:rsidRPr="00F72EC8">
              <w:rPr>
                <w:rFonts w:ascii="Verdana" w:hAnsi="Verdana"/>
                <w:i/>
                <w:sz w:val="10"/>
                <w:szCs w:val="10"/>
              </w:rPr>
              <w:t>nº horas</w:t>
            </w:r>
            <w:r w:rsidR="00EE4D29">
              <w:rPr>
                <w:rFonts w:ascii="Verdana" w:hAnsi="Verdana"/>
                <w:i/>
                <w:sz w:val="10"/>
                <w:szCs w:val="10"/>
              </w:rPr>
              <w:t xml:space="preserve"> o ECTS</w:t>
            </w:r>
            <w:r w:rsidRPr="00F72EC8">
              <w:rPr>
                <w:rFonts w:ascii="Verdana" w:hAnsi="Verdana"/>
                <w:i/>
                <w:sz w:val="10"/>
                <w:szCs w:val="10"/>
              </w:rPr>
              <w:t>)</w:t>
            </w:r>
          </w:p>
        </w:tc>
      </w:tr>
      <w:tr w:rsidR="005C18EC" w:rsidRPr="000B7A52" w:rsidTr="00EE4D29">
        <w:trPr>
          <w:trHeight w:val="1106"/>
        </w:trPr>
        <w:tc>
          <w:tcPr>
            <w:tcW w:w="1526" w:type="dxa"/>
            <w:gridSpan w:val="2"/>
            <w:shd w:val="clear" w:color="auto" w:fill="auto"/>
            <w:vAlign w:val="center"/>
          </w:tcPr>
          <w:p w:rsidR="005C18EC" w:rsidRPr="00BF714E" w:rsidRDefault="005C18EC" w:rsidP="000B7A52">
            <w:pPr>
              <w:widowControl w:val="0"/>
              <w:autoSpaceDE w:val="0"/>
              <w:autoSpaceDN w:val="0"/>
              <w:adjustRightInd w:val="0"/>
              <w:spacing w:line="171" w:lineRule="atLeast"/>
              <w:rPr>
                <w:rFonts w:ascii="Verdana" w:hAnsi="Verdana" w:cs="MetaPro-Normal"/>
                <w:color w:val="221E1F"/>
                <w:sz w:val="14"/>
                <w:szCs w:val="14"/>
                <w:lang w:eastAsia="es-ES_tradnl"/>
              </w:rPr>
            </w:pPr>
            <w:r w:rsidRPr="00BF714E">
              <w:rPr>
                <w:rFonts w:ascii="Verdana" w:hAnsi="Verdana" w:cs="MetaPro-Normal"/>
                <w:color w:val="221E1F"/>
                <w:sz w:val="14"/>
                <w:szCs w:val="14"/>
                <w:lang w:eastAsia="es-ES_tradnl"/>
              </w:rPr>
              <w:t>Classe presencial</w:t>
            </w:r>
          </w:p>
          <w:p w:rsidR="005C18EC" w:rsidRPr="00BF714E" w:rsidRDefault="005C18EC" w:rsidP="000B7A52">
            <w:pPr>
              <w:widowControl w:val="0"/>
              <w:autoSpaceDE w:val="0"/>
              <w:autoSpaceDN w:val="0"/>
              <w:adjustRightInd w:val="0"/>
              <w:spacing w:line="171" w:lineRule="atLeast"/>
              <w:rPr>
                <w:rFonts w:ascii="Verdana" w:hAnsi="Verdana" w:cs="MetaPro-Normal"/>
                <w:i/>
                <w:color w:val="221E1F"/>
                <w:sz w:val="14"/>
                <w:szCs w:val="14"/>
                <w:lang w:eastAsia="es-ES_tradnl"/>
              </w:rPr>
            </w:pPr>
            <w:r w:rsidRPr="00BF714E">
              <w:rPr>
                <w:rFonts w:ascii="Verdana" w:hAnsi="Verdana" w:cs="MetaPro-Normal"/>
                <w:i/>
                <w:color w:val="221E1F"/>
                <w:sz w:val="14"/>
                <w:szCs w:val="14"/>
                <w:lang w:eastAsia="es-ES_tradnl"/>
              </w:rPr>
              <w:t>Clase presencial</w:t>
            </w:r>
          </w:p>
        </w:tc>
        <w:tc>
          <w:tcPr>
            <w:tcW w:w="5386" w:type="dxa"/>
            <w:gridSpan w:val="2"/>
            <w:shd w:val="clear" w:color="auto" w:fill="auto"/>
            <w:vAlign w:val="center"/>
          </w:tcPr>
          <w:p w:rsidR="00CF4663" w:rsidRPr="00BF714E" w:rsidRDefault="00CF4663" w:rsidP="00CF4663">
            <w:pPr>
              <w:pStyle w:val="Default"/>
              <w:jc w:val="both"/>
              <w:rPr>
                <w:rFonts w:ascii="Verdana" w:hAnsi="Verdana"/>
                <w:sz w:val="13"/>
                <w:szCs w:val="13"/>
              </w:rPr>
            </w:pPr>
            <w:r w:rsidRPr="00BF714E">
              <w:rPr>
                <w:rFonts w:ascii="Verdana" w:hAnsi="Verdana"/>
                <w:sz w:val="13"/>
                <w:szCs w:val="13"/>
              </w:rPr>
              <w:t>Exposició de continguts per part del profesor o en seminaris, anàlisi de competències, explicació i demostració de capacitats, habilitats i coneixements en l'aula.</w:t>
            </w:r>
          </w:p>
          <w:p w:rsidR="00CF4663" w:rsidRPr="00BF714E" w:rsidRDefault="00CF4663" w:rsidP="00CF4663">
            <w:pPr>
              <w:pStyle w:val="Default"/>
              <w:jc w:val="both"/>
              <w:rPr>
                <w:rFonts w:ascii="Verdana" w:hAnsi="Verdana"/>
                <w:sz w:val="6"/>
                <w:szCs w:val="6"/>
              </w:rPr>
            </w:pPr>
          </w:p>
          <w:p w:rsidR="005C18EC" w:rsidRPr="00BF714E" w:rsidRDefault="00CF4663" w:rsidP="00CF4663">
            <w:pPr>
              <w:pStyle w:val="Default"/>
              <w:jc w:val="both"/>
              <w:rPr>
                <w:rFonts w:ascii="Verdana" w:hAnsi="Verdana"/>
                <w:i/>
                <w:sz w:val="13"/>
                <w:szCs w:val="13"/>
              </w:rPr>
            </w:pPr>
            <w:r w:rsidRPr="00BF714E">
              <w:rPr>
                <w:rFonts w:ascii="Verdana" w:hAnsi="Verdana"/>
                <w:i/>
                <w:sz w:val="13"/>
                <w:szCs w:val="13"/>
              </w:rPr>
              <w:t>Exposición de contenidos por parte del profesor o en seminarios, análisis de competencias, explicación y demostración de capacidades, habilidades y conocimientos en el aula.</w:t>
            </w:r>
          </w:p>
        </w:tc>
        <w:tc>
          <w:tcPr>
            <w:tcW w:w="1701" w:type="dxa"/>
            <w:shd w:val="clear" w:color="auto" w:fill="auto"/>
            <w:vAlign w:val="center"/>
          </w:tcPr>
          <w:p w:rsidR="005C18EC" w:rsidRPr="00BF714E" w:rsidRDefault="005C18EC" w:rsidP="00926E1F">
            <w:pPr>
              <w:jc w:val="center"/>
              <w:rPr>
                <w:rFonts w:ascii="Verdana" w:hAnsi="Verdana"/>
                <w:sz w:val="14"/>
                <w:szCs w:val="14"/>
              </w:rPr>
            </w:pPr>
          </w:p>
        </w:tc>
        <w:tc>
          <w:tcPr>
            <w:tcW w:w="1395" w:type="dxa"/>
            <w:shd w:val="clear" w:color="auto" w:fill="auto"/>
            <w:vAlign w:val="center"/>
          </w:tcPr>
          <w:p w:rsidR="005C18EC" w:rsidRPr="00BF714E" w:rsidRDefault="00170F40" w:rsidP="00926E1F">
            <w:pPr>
              <w:jc w:val="center"/>
              <w:rPr>
                <w:rFonts w:ascii="Verdana" w:hAnsi="Verdana"/>
                <w:sz w:val="14"/>
                <w:szCs w:val="14"/>
              </w:rPr>
            </w:pPr>
            <w:r>
              <w:rPr>
                <w:rFonts w:ascii="Verdana" w:hAnsi="Verdana"/>
                <w:sz w:val="14"/>
                <w:szCs w:val="14"/>
              </w:rPr>
              <w:t>9</w:t>
            </w:r>
          </w:p>
        </w:tc>
      </w:tr>
      <w:tr w:rsidR="00C31111" w:rsidRPr="000B7A52" w:rsidTr="00EE4D29">
        <w:trPr>
          <w:trHeight w:val="2067"/>
        </w:trPr>
        <w:tc>
          <w:tcPr>
            <w:tcW w:w="1526" w:type="dxa"/>
            <w:gridSpan w:val="2"/>
            <w:shd w:val="clear" w:color="auto" w:fill="auto"/>
            <w:vAlign w:val="center"/>
          </w:tcPr>
          <w:p w:rsidR="00C31111" w:rsidRPr="00BF714E" w:rsidRDefault="00C31111" w:rsidP="00C31111">
            <w:pPr>
              <w:widowControl w:val="0"/>
              <w:autoSpaceDE w:val="0"/>
              <w:autoSpaceDN w:val="0"/>
              <w:adjustRightInd w:val="0"/>
              <w:spacing w:line="171" w:lineRule="atLeast"/>
              <w:rPr>
                <w:rFonts w:ascii="Verdana" w:hAnsi="Verdana" w:cs="MetaPro-Normal"/>
                <w:color w:val="221E1F"/>
                <w:sz w:val="14"/>
                <w:szCs w:val="14"/>
                <w:lang w:eastAsia="es-ES_tradnl"/>
              </w:rPr>
            </w:pPr>
            <w:r w:rsidRPr="00BF714E">
              <w:rPr>
                <w:rFonts w:ascii="Verdana" w:hAnsi="Verdana" w:cs="MetaPro-Normal"/>
                <w:color w:val="221E1F"/>
                <w:sz w:val="14"/>
                <w:szCs w:val="14"/>
                <w:lang w:eastAsia="es-ES_tradnl"/>
              </w:rPr>
              <w:t>Classes pràctiques</w:t>
            </w:r>
          </w:p>
          <w:p w:rsidR="00C31111" w:rsidRPr="00BF714E" w:rsidRDefault="00C31111" w:rsidP="00C31111">
            <w:pPr>
              <w:widowControl w:val="0"/>
              <w:autoSpaceDE w:val="0"/>
              <w:autoSpaceDN w:val="0"/>
              <w:adjustRightInd w:val="0"/>
              <w:spacing w:line="171" w:lineRule="atLeast"/>
              <w:rPr>
                <w:rFonts w:ascii="Verdana" w:hAnsi="Verdana" w:cs="MetaPro-Normal"/>
                <w:i/>
                <w:color w:val="221E1F"/>
                <w:sz w:val="14"/>
                <w:szCs w:val="14"/>
                <w:lang w:eastAsia="es-ES_tradnl"/>
              </w:rPr>
            </w:pPr>
            <w:r w:rsidRPr="00BF714E">
              <w:rPr>
                <w:rFonts w:ascii="Verdana" w:hAnsi="Verdana" w:cs="MetaPro-Normal"/>
                <w:i/>
                <w:color w:val="221E1F"/>
                <w:sz w:val="14"/>
                <w:szCs w:val="14"/>
                <w:lang w:eastAsia="es-ES_tradnl"/>
              </w:rPr>
              <w:t>Clases prácticas</w:t>
            </w:r>
          </w:p>
        </w:tc>
        <w:tc>
          <w:tcPr>
            <w:tcW w:w="5386" w:type="dxa"/>
            <w:gridSpan w:val="2"/>
            <w:shd w:val="clear" w:color="auto" w:fill="auto"/>
            <w:vAlign w:val="center"/>
          </w:tcPr>
          <w:p w:rsidR="00C31111" w:rsidRPr="00BF714E" w:rsidRDefault="00C31111" w:rsidP="00C31111">
            <w:pPr>
              <w:pStyle w:val="Default"/>
              <w:jc w:val="both"/>
              <w:rPr>
                <w:rFonts w:ascii="Verdana" w:hAnsi="Verdana"/>
                <w:sz w:val="13"/>
                <w:szCs w:val="13"/>
                <w:lang w:val="ca-ES"/>
              </w:rPr>
            </w:pPr>
            <w:r w:rsidRPr="00BF714E">
              <w:rPr>
                <w:rFonts w:ascii="Verdana" w:hAnsi="Verdana"/>
                <w:sz w:val="13"/>
                <w:szCs w:val="13"/>
                <w:lang w:val="ca-ES"/>
              </w:rPr>
              <w:t xml:space="preserve">Sessions de treball en grup supervisades pel professor. Estudi de casos, projectes, </w:t>
            </w:r>
            <w:r w:rsidR="003755AC">
              <w:rPr>
                <w:rFonts w:ascii="Verdana" w:hAnsi="Verdana"/>
                <w:sz w:val="13"/>
                <w:szCs w:val="13"/>
                <w:lang w:val="ca-ES"/>
              </w:rPr>
              <w:t xml:space="preserve">tallers, </w:t>
            </w:r>
            <w:r w:rsidRPr="00BF714E">
              <w:rPr>
                <w:rFonts w:ascii="Verdana" w:hAnsi="Verdana"/>
                <w:sz w:val="13"/>
                <w:szCs w:val="13"/>
                <w:lang w:val="ca-ES"/>
              </w:rPr>
              <w:t>problemes, estudi de camp, aula d'informàtica, laboratori, visites a exposicions/concerts/representacions/ audicions..., cerca de dades, biblioteques, en Internet, etc.</w:t>
            </w:r>
          </w:p>
          <w:p w:rsidR="00C31111" w:rsidRPr="00BF714E" w:rsidRDefault="00C31111" w:rsidP="00C31111">
            <w:pPr>
              <w:pStyle w:val="Default"/>
              <w:jc w:val="both"/>
              <w:rPr>
                <w:rFonts w:ascii="Verdana" w:hAnsi="Verdana"/>
                <w:sz w:val="13"/>
                <w:szCs w:val="13"/>
                <w:lang w:val="ca-ES"/>
              </w:rPr>
            </w:pPr>
            <w:r w:rsidRPr="00BF714E">
              <w:rPr>
                <w:rFonts w:ascii="Verdana" w:hAnsi="Verdana"/>
                <w:sz w:val="13"/>
                <w:szCs w:val="13"/>
                <w:lang w:val="ca-ES"/>
              </w:rPr>
              <w:t>Construcció significativa del coneixement a través de la interacció i activitat de l'alumne.</w:t>
            </w:r>
          </w:p>
          <w:p w:rsidR="00C31111" w:rsidRPr="00BF714E" w:rsidRDefault="00C31111" w:rsidP="00C31111">
            <w:pPr>
              <w:pStyle w:val="Default"/>
              <w:jc w:val="both"/>
              <w:rPr>
                <w:rFonts w:ascii="Verdana" w:hAnsi="Verdana"/>
                <w:sz w:val="6"/>
                <w:szCs w:val="6"/>
              </w:rPr>
            </w:pPr>
          </w:p>
          <w:p w:rsidR="00C31111" w:rsidRPr="00BF714E" w:rsidRDefault="00C31111" w:rsidP="00C31111">
            <w:pPr>
              <w:pStyle w:val="Default"/>
              <w:jc w:val="both"/>
              <w:rPr>
                <w:rFonts w:ascii="Verdana" w:hAnsi="Verdana"/>
                <w:i/>
                <w:sz w:val="13"/>
                <w:szCs w:val="13"/>
              </w:rPr>
            </w:pPr>
            <w:r w:rsidRPr="00BF714E">
              <w:rPr>
                <w:rFonts w:ascii="Verdana" w:hAnsi="Verdana"/>
                <w:i/>
                <w:sz w:val="13"/>
                <w:szCs w:val="13"/>
              </w:rPr>
              <w:t xml:space="preserve">Sesiones de trabajo grupal en grupos supervisadas por el profesor. Estudio de casos, proyectos, </w:t>
            </w:r>
            <w:r w:rsidR="003755AC">
              <w:rPr>
                <w:rFonts w:ascii="Verdana" w:hAnsi="Verdana"/>
                <w:i/>
                <w:sz w:val="13"/>
                <w:szCs w:val="13"/>
              </w:rPr>
              <w:t xml:space="preserve">talleres, </w:t>
            </w:r>
            <w:r w:rsidRPr="00BF714E">
              <w:rPr>
                <w:rFonts w:ascii="Verdana" w:hAnsi="Verdana"/>
                <w:i/>
                <w:sz w:val="13"/>
                <w:szCs w:val="13"/>
              </w:rPr>
              <w:t xml:space="preserve">problemas, estudio de campo, aula de informática, laboratorio, visitas a exposiciones/conciertos/ representaciones/audiciones…, búsqueda de datos, bibliotecas, en Internet, etc. </w:t>
            </w:r>
          </w:p>
          <w:p w:rsidR="00C31111" w:rsidRPr="00BF714E" w:rsidRDefault="00C31111" w:rsidP="00C31111">
            <w:pPr>
              <w:jc w:val="both"/>
              <w:rPr>
                <w:rFonts w:ascii="Verdana" w:hAnsi="Verdana"/>
                <w:sz w:val="13"/>
                <w:szCs w:val="13"/>
              </w:rPr>
            </w:pPr>
            <w:r w:rsidRPr="00BF714E">
              <w:rPr>
                <w:rFonts w:ascii="Verdana" w:hAnsi="Verdana"/>
                <w:i/>
                <w:sz w:val="13"/>
                <w:szCs w:val="13"/>
              </w:rPr>
              <w:t>Construcción significativa del conocimiento a través de la interacción y actividad del alumno.</w:t>
            </w:r>
          </w:p>
        </w:tc>
        <w:tc>
          <w:tcPr>
            <w:tcW w:w="1701" w:type="dxa"/>
            <w:shd w:val="clear" w:color="auto" w:fill="auto"/>
            <w:vAlign w:val="center"/>
          </w:tcPr>
          <w:p w:rsidR="00C31111" w:rsidRPr="00BF714E" w:rsidRDefault="00C31111" w:rsidP="00926E1F">
            <w:pPr>
              <w:jc w:val="center"/>
              <w:rPr>
                <w:rFonts w:ascii="Verdana" w:hAnsi="Verdana"/>
                <w:sz w:val="14"/>
                <w:szCs w:val="14"/>
              </w:rPr>
            </w:pPr>
          </w:p>
        </w:tc>
        <w:tc>
          <w:tcPr>
            <w:tcW w:w="1395" w:type="dxa"/>
            <w:shd w:val="clear" w:color="auto" w:fill="auto"/>
            <w:vAlign w:val="center"/>
          </w:tcPr>
          <w:p w:rsidR="00C31111" w:rsidRPr="00BF714E" w:rsidRDefault="00170F40" w:rsidP="00926E1F">
            <w:pPr>
              <w:jc w:val="center"/>
              <w:rPr>
                <w:rFonts w:ascii="Verdana" w:hAnsi="Verdana"/>
                <w:sz w:val="14"/>
                <w:szCs w:val="14"/>
              </w:rPr>
            </w:pPr>
            <w:r>
              <w:rPr>
                <w:rFonts w:ascii="Verdana" w:hAnsi="Verdana"/>
                <w:sz w:val="14"/>
                <w:szCs w:val="14"/>
              </w:rPr>
              <w:t>3</w:t>
            </w:r>
          </w:p>
        </w:tc>
      </w:tr>
      <w:tr w:rsidR="005C18EC" w:rsidRPr="000B7A52" w:rsidTr="00EE4D29">
        <w:trPr>
          <w:trHeight w:val="698"/>
        </w:trPr>
        <w:tc>
          <w:tcPr>
            <w:tcW w:w="1526" w:type="dxa"/>
            <w:gridSpan w:val="2"/>
            <w:shd w:val="clear" w:color="auto" w:fill="auto"/>
            <w:vAlign w:val="center"/>
          </w:tcPr>
          <w:p w:rsidR="005C18EC" w:rsidRPr="00BF714E" w:rsidRDefault="00D84AEC" w:rsidP="000B7A52">
            <w:pPr>
              <w:widowControl w:val="0"/>
              <w:autoSpaceDE w:val="0"/>
              <w:autoSpaceDN w:val="0"/>
              <w:adjustRightInd w:val="0"/>
              <w:spacing w:line="171" w:lineRule="atLeast"/>
              <w:rPr>
                <w:rFonts w:ascii="Verdana" w:hAnsi="Verdana" w:cs="MetaPro-Normal"/>
                <w:color w:val="221E1F"/>
                <w:sz w:val="14"/>
                <w:szCs w:val="14"/>
                <w:lang w:val="ca-ES" w:eastAsia="es-ES_tradnl"/>
              </w:rPr>
            </w:pPr>
            <w:r w:rsidRPr="00BF714E">
              <w:rPr>
                <w:rFonts w:ascii="Verdana" w:hAnsi="Verdana" w:cs="MetaPro-Normal"/>
                <w:color w:val="221E1F"/>
                <w:sz w:val="14"/>
                <w:szCs w:val="14"/>
                <w:lang w:val="ca-ES" w:eastAsia="es-ES_tradnl"/>
              </w:rPr>
              <w:t>Exposició t</w:t>
            </w:r>
            <w:r w:rsidR="005C18EC" w:rsidRPr="00BF714E">
              <w:rPr>
                <w:rFonts w:ascii="Verdana" w:hAnsi="Verdana" w:cs="MetaPro-Normal"/>
                <w:color w:val="221E1F"/>
                <w:sz w:val="14"/>
                <w:szCs w:val="14"/>
                <w:lang w:val="ca-ES" w:eastAsia="es-ES_tradnl"/>
              </w:rPr>
              <w:t>reball en grup</w:t>
            </w:r>
          </w:p>
          <w:p w:rsidR="005C18EC" w:rsidRPr="00BF714E" w:rsidRDefault="00D84AEC" w:rsidP="000B7A52">
            <w:pPr>
              <w:widowControl w:val="0"/>
              <w:autoSpaceDE w:val="0"/>
              <w:autoSpaceDN w:val="0"/>
              <w:adjustRightInd w:val="0"/>
              <w:spacing w:line="171" w:lineRule="atLeast"/>
              <w:rPr>
                <w:rFonts w:ascii="Verdana" w:hAnsi="Verdana" w:cs="MetaPro-Normal"/>
                <w:i/>
                <w:color w:val="221E1F"/>
                <w:sz w:val="14"/>
                <w:szCs w:val="14"/>
                <w:lang w:eastAsia="es-ES_tradnl"/>
              </w:rPr>
            </w:pPr>
            <w:r w:rsidRPr="00BF714E">
              <w:rPr>
                <w:rFonts w:ascii="Verdana" w:hAnsi="Verdana" w:cs="MetaPro-Normal"/>
                <w:i/>
                <w:color w:val="221E1F"/>
                <w:sz w:val="14"/>
                <w:szCs w:val="14"/>
                <w:lang w:eastAsia="es-ES_tradnl"/>
              </w:rPr>
              <w:t>Exposición t</w:t>
            </w:r>
            <w:r w:rsidR="005C18EC" w:rsidRPr="00BF714E">
              <w:rPr>
                <w:rFonts w:ascii="Verdana" w:hAnsi="Verdana" w:cs="MetaPro-Normal"/>
                <w:i/>
                <w:color w:val="221E1F"/>
                <w:sz w:val="14"/>
                <w:szCs w:val="14"/>
                <w:lang w:eastAsia="es-ES_tradnl"/>
              </w:rPr>
              <w:t>rabajo en grupo</w:t>
            </w:r>
          </w:p>
        </w:tc>
        <w:tc>
          <w:tcPr>
            <w:tcW w:w="5386" w:type="dxa"/>
            <w:gridSpan w:val="2"/>
            <w:shd w:val="clear" w:color="auto" w:fill="auto"/>
            <w:vAlign w:val="center"/>
          </w:tcPr>
          <w:p w:rsidR="005C18EC" w:rsidRPr="00BF714E" w:rsidRDefault="00D84AEC" w:rsidP="005C18EC">
            <w:pPr>
              <w:rPr>
                <w:rFonts w:ascii="Verdana" w:hAnsi="Verdana"/>
                <w:sz w:val="13"/>
                <w:szCs w:val="13"/>
                <w:lang w:val="ca-ES"/>
              </w:rPr>
            </w:pPr>
            <w:r w:rsidRPr="00BF714E">
              <w:rPr>
                <w:rFonts w:ascii="Verdana" w:hAnsi="Verdana"/>
                <w:sz w:val="13"/>
                <w:szCs w:val="13"/>
                <w:lang w:val="ca-ES"/>
              </w:rPr>
              <w:t>Aplicació de coneixements interdisciplinaris.</w:t>
            </w:r>
          </w:p>
          <w:p w:rsidR="00D84AEC" w:rsidRPr="00BF714E" w:rsidRDefault="00D84AEC" w:rsidP="00D84AEC">
            <w:pPr>
              <w:rPr>
                <w:rFonts w:ascii="Verdana" w:hAnsi="Verdana"/>
                <w:i/>
                <w:sz w:val="13"/>
                <w:szCs w:val="13"/>
              </w:rPr>
            </w:pPr>
            <w:r w:rsidRPr="00BF714E">
              <w:rPr>
                <w:rFonts w:ascii="Verdana" w:hAnsi="Verdana"/>
                <w:i/>
                <w:sz w:val="13"/>
                <w:szCs w:val="13"/>
              </w:rPr>
              <w:t>Aplicación de conocimientos interdisciplinares.</w:t>
            </w:r>
          </w:p>
        </w:tc>
        <w:tc>
          <w:tcPr>
            <w:tcW w:w="1701" w:type="dxa"/>
            <w:shd w:val="clear" w:color="auto" w:fill="auto"/>
            <w:vAlign w:val="center"/>
          </w:tcPr>
          <w:p w:rsidR="005C18EC" w:rsidRPr="00BF714E" w:rsidRDefault="005C18EC" w:rsidP="00926E1F">
            <w:pPr>
              <w:jc w:val="center"/>
              <w:rPr>
                <w:rFonts w:ascii="Verdana" w:hAnsi="Verdana"/>
                <w:sz w:val="14"/>
                <w:szCs w:val="14"/>
              </w:rPr>
            </w:pPr>
          </w:p>
        </w:tc>
        <w:tc>
          <w:tcPr>
            <w:tcW w:w="1395" w:type="dxa"/>
            <w:shd w:val="clear" w:color="auto" w:fill="auto"/>
            <w:vAlign w:val="center"/>
          </w:tcPr>
          <w:p w:rsidR="005C18EC" w:rsidRPr="00BF714E" w:rsidRDefault="005C18EC" w:rsidP="00926E1F">
            <w:pPr>
              <w:jc w:val="center"/>
              <w:rPr>
                <w:rFonts w:ascii="Verdana" w:hAnsi="Verdana"/>
                <w:sz w:val="14"/>
                <w:szCs w:val="14"/>
              </w:rPr>
            </w:pPr>
          </w:p>
        </w:tc>
      </w:tr>
      <w:tr w:rsidR="005C18EC" w:rsidRPr="000B7A52" w:rsidTr="00EE4D29">
        <w:trPr>
          <w:trHeight w:val="1262"/>
        </w:trPr>
        <w:tc>
          <w:tcPr>
            <w:tcW w:w="1526" w:type="dxa"/>
            <w:gridSpan w:val="2"/>
            <w:shd w:val="clear" w:color="auto" w:fill="auto"/>
            <w:vAlign w:val="center"/>
          </w:tcPr>
          <w:p w:rsidR="005C18EC" w:rsidRPr="00BF714E" w:rsidRDefault="005C18EC" w:rsidP="000B7A52">
            <w:pPr>
              <w:widowControl w:val="0"/>
              <w:autoSpaceDE w:val="0"/>
              <w:autoSpaceDN w:val="0"/>
              <w:adjustRightInd w:val="0"/>
              <w:spacing w:line="171" w:lineRule="atLeast"/>
              <w:rPr>
                <w:rFonts w:ascii="Verdana" w:hAnsi="Verdana" w:cs="MetaPro-Normal"/>
                <w:color w:val="221E1F"/>
                <w:sz w:val="14"/>
                <w:szCs w:val="14"/>
                <w:lang w:eastAsia="es-ES_tradnl"/>
              </w:rPr>
            </w:pPr>
            <w:r w:rsidRPr="00BF714E">
              <w:rPr>
                <w:rFonts w:ascii="Verdana" w:hAnsi="Verdana" w:cs="MetaPro-Normal"/>
                <w:color w:val="221E1F"/>
                <w:sz w:val="14"/>
                <w:szCs w:val="14"/>
                <w:lang w:eastAsia="es-ES_tradnl"/>
              </w:rPr>
              <w:t>Tutoria</w:t>
            </w:r>
          </w:p>
          <w:p w:rsidR="005C18EC" w:rsidRPr="00BF714E" w:rsidRDefault="005C18EC" w:rsidP="000B7A52">
            <w:pPr>
              <w:widowControl w:val="0"/>
              <w:autoSpaceDE w:val="0"/>
              <w:autoSpaceDN w:val="0"/>
              <w:adjustRightInd w:val="0"/>
              <w:spacing w:line="171" w:lineRule="atLeast"/>
              <w:rPr>
                <w:rFonts w:ascii="Verdana" w:hAnsi="Verdana" w:cs="MetaPro-Normal"/>
                <w:i/>
                <w:color w:val="221E1F"/>
                <w:sz w:val="14"/>
                <w:szCs w:val="14"/>
                <w:lang w:eastAsia="es-ES_tradnl"/>
              </w:rPr>
            </w:pPr>
            <w:r w:rsidRPr="00BF714E">
              <w:rPr>
                <w:rFonts w:ascii="Verdana" w:hAnsi="Verdana" w:cs="MetaPro-Normal"/>
                <w:i/>
                <w:color w:val="221E1F"/>
                <w:sz w:val="14"/>
                <w:szCs w:val="14"/>
                <w:lang w:eastAsia="es-ES_tradnl"/>
              </w:rPr>
              <w:t>Tutoría</w:t>
            </w:r>
          </w:p>
        </w:tc>
        <w:tc>
          <w:tcPr>
            <w:tcW w:w="5386" w:type="dxa"/>
            <w:gridSpan w:val="2"/>
            <w:shd w:val="clear" w:color="auto" w:fill="auto"/>
            <w:vAlign w:val="center"/>
          </w:tcPr>
          <w:p w:rsidR="005C18EC" w:rsidRPr="00BF714E" w:rsidRDefault="00D84AEC" w:rsidP="00D84AEC">
            <w:pPr>
              <w:jc w:val="both"/>
              <w:rPr>
                <w:rFonts w:ascii="Verdana" w:hAnsi="Verdana"/>
                <w:sz w:val="13"/>
                <w:szCs w:val="13"/>
                <w:lang w:val="ca-ES"/>
              </w:rPr>
            </w:pPr>
            <w:r w:rsidRPr="00BF714E">
              <w:rPr>
                <w:rFonts w:ascii="Verdana" w:hAnsi="Verdana"/>
                <w:sz w:val="13"/>
                <w:szCs w:val="13"/>
                <w:lang w:val="ca-ES"/>
              </w:rPr>
              <w:t>Atenció personalitzada i en grup reduït. Període d'instrucció i/o orientació realitzat per un tutor</w:t>
            </w:r>
            <w:r w:rsidR="000E4C60" w:rsidRPr="00BF714E">
              <w:rPr>
                <w:rFonts w:ascii="Verdana" w:hAnsi="Verdana"/>
                <w:sz w:val="13"/>
                <w:szCs w:val="13"/>
                <w:lang w:val="ca-ES"/>
              </w:rPr>
              <w:t>/a</w:t>
            </w:r>
            <w:r w:rsidRPr="00BF714E">
              <w:rPr>
                <w:rFonts w:ascii="Verdana" w:hAnsi="Verdana"/>
                <w:sz w:val="13"/>
                <w:szCs w:val="13"/>
                <w:lang w:val="ca-ES"/>
              </w:rPr>
              <w:t xml:space="preserve"> amb l'objectiu de revisar i discutir els materials i temes presentats en les classes, seminaris, </w:t>
            </w:r>
            <w:r w:rsidR="003755AC">
              <w:rPr>
                <w:rFonts w:ascii="Verdana" w:hAnsi="Verdana"/>
                <w:sz w:val="13"/>
                <w:szCs w:val="13"/>
                <w:lang w:val="ca-ES"/>
              </w:rPr>
              <w:t xml:space="preserve">talleres, </w:t>
            </w:r>
            <w:r w:rsidRPr="00BF714E">
              <w:rPr>
                <w:rFonts w:ascii="Verdana" w:hAnsi="Verdana"/>
                <w:sz w:val="13"/>
                <w:szCs w:val="13"/>
                <w:lang w:val="ca-ES"/>
              </w:rPr>
              <w:t>lectures, realització de treballs, projectes, etc.</w:t>
            </w:r>
          </w:p>
          <w:p w:rsidR="00D84AEC" w:rsidRPr="00BF714E" w:rsidRDefault="00D84AEC" w:rsidP="00D84AEC">
            <w:pPr>
              <w:jc w:val="both"/>
              <w:rPr>
                <w:rFonts w:ascii="Verdana" w:hAnsi="Verdana"/>
                <w:sz w:val="6"/>
                <w:szCs w:val="6"/>
              </w:rPr>
            </w:pPr>
          </w:p>
          <w:p w:rsidR="00D84AEC" w:rsidRPr="00BF714E" w:rsidRDefault="00D84AEC" w:rsidP="00D84AEC">
            <w:pPr>
              <w:jc w:val="both"/>
              <w:rPr>
                <w:rFonts w:ascii="Verdana" w:hAnsi="Verdana"/>
                <w:i/>
                <w:sz w:val="13"/>
                <w:szCs w:val="13"/>
              </w:rPr>
            </w:pPr>
            <w:r w:rsidRPr="00BF714E">
              <w:rPr>
                <w:rFonts w:ascii="Verdana" w:hAnsi="Verdana"/>
                <w:i/>
                <w:sz w:val="13"/>
                <w:szCs w:val="13"/>
              </w:rPr>
              <w:t>Atención personalizada y en pequeño grupo. Periodo de instrucción y/o orientación realizado por un tutor</w:t>
            </w:r>
            <w:r w:rsidR="000E4C60" w:rsidRPr="00BF714E">
              <w:rPr>
                <w:rFonts w:ascii="Verdana" w:hAnsi="Verdana"/>
                <w:i/>
                <w:sz w:val="13"/>
                <w:szCs w:val="13"/>
              </w:rPr>
              <w:t>/a</w:t>
            </w:r>
            <w:r w:rsidRPr="00BF714E">
              <w:rPr>
                <w:rFonts w:ascii="Verdana" w:hAnsi="Verdana"/>
                <w:i/>
                <w:sz w:val="13"/>
                <w:szCs w:val="13"/>
              </w:rPr>
              <w:t xml:space="preserve"> con el objetivo de revisar y discutir los materiales y temas presentados en las clases, seminarios, </w:t>
            </w:r>
            <w:r w:rsidR="003755AC">
              <w:rPr>
                <w:rFonts w:ascii="Verdana" w:hAnsi="Verdana"/>
                <w:i/>
                <w:sz w:val="13"/>
                <w:szCs w:val="13"/>
              </w:rPr>
              <w:t xml:space="preserve">talleres, </w:t>
            </w:r>
            <w:r w:rsidRPr="00BF714E">
              <w:rPr>
                <w:rFonts w:ascii="Verdana" w:hAnsi="Verdana"/>
                <w:i/>
                <w:sz w:val="13"/>
                <w:szCs w:val="13"/>
              </w:rPr>
              <w:t>lecturas, realización de trabajos, proyectos, etc.</w:t>
            </w:r>
          </w:p>
        </w:tc>
        <w:tc>
          <w:tcPr>
            <w:tcW w:w="1701" w:type="dxa"/>
            <w:shd w:val="clear" w:color="auto" w:fill="auto"/>
            <w:vAlign w:val="center"/>
          </w:tcPr>
          <w:p w:rsidR="005C18EC" w:rsidRPr="00BF714E" w:rsidRDefault="005C18EC" w:rsidP="00926E1F">
            <w:pPr>
              <w:jc w:val="center"/>
              <w:rPr>
                <w:rFonts w:ascii="Verdana" w:hAnsi="Verdana"/>
                <w:sz w:val="14"/>
                <w:szCs w:val="14"/>
              </w:rPr>
            </w:pPr>
          </w:p>
        </w:tc>
        <w:tc>
          <w:tcPr>
            <w:tcW w:w="1395" w:type="dxa"/>
            <w:shd w:val="clear" w:color="auto" w:fill="auto"/>
            <w:vAlign w:val="center"/>
          </w:tcPr>
          <w:p w:rsidR="005C18EC" w:rsidRPr="00BF714E" w:rsidRDefault="00170F40" w:rsidP="00926E1F">
            <w:pPr>
              <w:jc w:val="center"/>
              <w:rPr>
                <w:rFonts w:ascii="Verdana" w:hAnsi="Verdana"/>
                <w:sz w:val="14"/>
                <w:szCs w:val="14"/>
              </w:rPr>
            </w:pPr>
            <w:r>
              <w:rPr>
                <w:rFonts w:ascii="Verdana" w:hAnsi="Verdana"/>
                <w:sz w:val="14"/>
                <w:szCs w:val="14"/>
              </w:rPr>
              <w:t>1</w:t>
            </w:r>
          </w:p>
        </w:tc>
      </w:tr>
      <w:tr w:rsidR="005C18EC" w:rsidRPr="000B7A52" w:rsidTr="00EE4D29">
        <w:trPr>
          <w:trHeight w:val="841"/>
        </w:trPr>
        <w:tc>
          <w:tcPr>
            <w:tcW w:w="1526" w:type="dxa"/>
            <w:gridSpan w:val="2"/>
            <w:shd w:val="clear" w:color="auto" w:fill="auto"/>
            <w:vAlign w:val="center"/>
          </w:tcPr>
          <w:p w:rsidR="005C18EC" w:rsidRPr="00BF714E" w:rsidRDefault="005C18EC" w:rsidP="000B7A52">
            <w:pPr>
              <w:widowControl w:val="0"/>
              <w:autoSpaceDE w:val="0"/>
              <w:autoSpaceDN w:val="0"/>
              <w:adjustRightInd w:val="0"/>
              <w:spacing w:line="171" w:lineRule="atLeast"/>
              <w:rPr>
                <w:rFonts w:ascii="Verdana" w:hAnsi="Verdana" w:cs="MetaPro-Normal"/>
                <w:color w:val="221E1F"/>
                <w:sz w:val="14"/>
                <w:szCs w:val="14"/>
                <w:lang w:eastAsia="es-ES_tradnl"/>
              </w:rPr>
            </w:pPr>
            <w:r w:rsidRPr="00BF714E">
              <w:rPr>
                <w:rFonts w:ascii="Verdana" w:hAnsi="Verdana" w:cs="MetaPro-Normal"/>
                <w:color w:val="221E1F"/>
                <w:sz w:val="14"/>
                <w:szCs w:val="14"/>
                <w:lang w:eastAsia="es-ES_tradnl"/>
              </w:rPr>
              <w:t>Avaluació</w:t>
            </w:r>
          </w:p>
          <w:p w:rsidR="005C18EC" w:rsidRPr="00BF714E" w:rsidRDefault="005C18EC" w:rsidP="000B7A52">
            <w:pPr>
              <w:widowControl w:val="0"/>
              <w:autoSpaceDE w:val="0"/>
              <w:autoSpaceDN w:val="0"/>
              <w:adjustRightInd w:val="0"/>
              <w:spacing w:line="171" w:lineRule="atLeast"/>
              <w:rPr>
                <w:rFonts w:ascii="Verdana" w:hAnsi="Verdana" w:cs="MetaPro-Normal"/>
                <w:i/>
                <w:color w:val="221E1F"/>
                <w:sz w:val="14"/>
                <w:szCs w:val="14"/>
                <w:lang w:eastAsia="es-ES_tradnl"/>
              </w:rPr>
            </w:pPr>
            <w:r w:rsidRPr="00BF714E">
              <w:rPr>
                <w:rFonts w:ascii="Verdana" w:hAnsi="Verdana" w:cs="MetaPro-Normal"/>
                <w:i/>
                <w:color w:val="221E1F"/>
                <w:sz w:val="14"/>
                <w:szCs w:val="14"/>
                <w:lang w:eastAsia="es-ES_tradnl"/>
              </w:rPr>
              <w:t>Evaluación</w:t>
            </w:r>
          </w:p>
        </w:tc>
        <w:tc>
          <w:tcPr>
            <w:tcW w:w="5386" w:type="dxa"/>
            <w:gridSpan w:val="2"/>
            <w:shd w:val="clear" w:color="auto" w:fill="auto"/>
            <w:vAlign w:val="center"/>
          </w:tcPr>
          <w:p w:rsidR="005C18EC" w:rsidRPr="00BF714E" w:rsidRDefault="000E4C60" w:rsidP="000E4C60">
            <w:pPr>
              <w:jc w:val="both"/>
              <w:rPr>
                <w:rFonts w:ascii="Verdana" w:hAnsi="Verdana"/>
                <w:sz w:val="13"/>
                <w:szCs w:val="13"/>
              </w:rPr>
            </w:pPr>
            <w:r w:rsidRPr="00BF714E">
              <w:rPr>
                <w:rFonts w:ascii="Verdana" w:hAnsi="Verdana"/>
                <w:sz w:val="13"/>
                <w:szCs w:val="13"/>
              </w:rPr>
              <w:t xml:space="preserve">Conjunt de proves </w:t>
            </w:r>
            <w:r w:rsidR="009A0D41" w:rsidRPr="00BF714E">
              <w:rPr>
                <w:rFonts w:ascii="Verdana" w:hAnsi="Verdana"/>
                <w:sz w:val="13"/>
                <w:szCs w:val="13"/>
              </w:rPr>
              <w:t xml:space="preserve">(audicions, </w:t>
            </w:r>
            <w:r w:rsidRPr="00BF714E">
              <w:rPr>
                <w:rFonts w:ascii="Verdana" w:hAnsi="Verdana"/>
                <w:sz w:val="13"/>
                <w:szCs w:val="13"/>
              </w:rPr>
              <w:t>orals i/o escrites</w:t>
            </w:r>
            <w:r w:rsidR="009A0D41" w:rsidRPr="00BF714E">
              <w:rPr>
                <w:rFonts w:ascii="Verdana" w:hAnsi="Verdana"/>
                <w:sz w:val="13"/>
                <w:szCs w:val="13"/>
              </w:rPr>
              <w:t>)</w:t>
            </w:r>
            <w:r w:rsidRPr="00BF714E">
              <w:rPr>
                <w:rFonts w:ascii="Verdana" w:hAnsi="Verdana"/>
                <w:sz w:val="13"/>
                <w:szCs w:val="13"/>
              </w:rPr>
              <w:t xml:space="preserve"> empleades en l'avaluació inicial, formativa o additiva de l'alumne.</w:t>
            </w:r>
          </w:p>
          <w:p w:rsidR="000E4C60" w:rsidRPr="00BF714E" w:rsidRDefault="000E4C60" w:rsidP="000E4C60">
            <w:pPr>
              <w:jc w:val="both"/>
              <w:rPr>
                <w:rFonts w:ascii="Verdana" w:hAnsi="Verdana"/>
                <w:sz w:val="6"/>
                <w:szCs w:val="6"/>
              </w:rPr>
            </w:pPr>
          </w:p>
          <w:p w:rsidR="000E4C60" w:rsidRPr="00BF714E" w:rsidRDefault="000E4C60" w:rsidP="000E4C60">
            <w:pPr>
              <w:jc w:val="both"/>
              <w:rPr>
                <w:rFonts w:ascii="Verdana" w:hAnsi="Verdana"/>
                <w:i/>
                <w:sz w:val="13"/>
                <w:szCs w:val="13"/>
              </w:rPr>
            </w:pPr>
            <w:r w:rsidRPr="00BF714E">
              <w:rPr>
                <w:rFonts w:ascii="Verdana" w:hAnsi="Verdana"/>
                <w:i/>
                <w:sz w:val="13"/>
                <w:szCs w:val="13"/>
              </w:rPr>
              <w:t xml:space="preserve">Conjunto de pruebas </w:t>
            </w:r>
            <w:r w:rsidR="009A0D41" w:rsidRPr="00BF714E">
              <w:rPr>
                <w:rFonts w:ascii="Verdana" w:hAnsi="Verdana"/>
                <w:i/>
                <w:sz w:val="13"/>
                <w:szCs w:val="13"/>
              </w:rPr>
              <w:t xml:space="preserve">(audiciones, </w:t>
            </w:r>
            <w:r w:rsidRPr="00BF714E">
              <w:rPr>
                <w:rFonts w:ascii="Verdana" w:hAnsi="Verdana"/>
                <w:i/>
                <w:sz w:val="13"/>
                <w:szCs w:val="13"/>
              </w:rPr>
              <w:t>orales y/o escritas</w:t>
            </w:r>
            <w:r w:rsidR="009A0D41" w:rsidRPr="00BF714E">
              <w:rPr>
                <w:rFonts w:ascii="Verdana" w:hAnsi="Verdana"/>
                <w:i/>
                <w:sz w:val="13"/>
                <w:szCs w:val="13"/>
              </w:rPr>
              <w:t>)</w:t>
            </w:r>
            <w:r w:rsidRPr="00BF714E">
              <w:rPr>
                <w:rFonts w:ascii="Verdana" w:hAnsi="Verdana"/>
                <w:i/>
                <w:sz w:val="13"/>
                <w:szCs w:val="13"/>
              </w:rPr>
              <w:t xml:space="preserve"> empleadas en la evaluación inicial, formativa o aditiva del alumno.</w:t>
            </w:r>
          </w:p>
        </w:tc>
        <w:tc>
          <w:tcPr>
            <w:tcW w:w="1701" w:type="dxa"/>
            <w:shd w:val="clear" w:color="auto" w:fill="auto"/>
            <w:vAlign w:val="center"/>
          </w:tcPr>
          <w:p w:rsidR="005C18EC" w:rsidRPr="00BF714E" w:rsidRDefault="005C18EC" w:rsidP="00926E1F">
            <w:pPr>
              <w:jc w:val="center"/>
              <w:rPr>
                <w:rFonts w:ascii="Verdana" w:hAnsi="Verdana"/>
                <w:sz w:val="14"/>
                <w:szCs w:val="14"/>
              </w:rPr>
            </w:pPr>
          </w:p>
        </w:tc>
        <w:tc>
          <w:tcPr>
            <w:tcW w:w="1395" w:type="dxa"/>
            <w:shd w:val="clear" w:color="auto" w:fill="auto"/>
            <w:vAlign w:val="center"/>
          </w:tcPr>
          <w:p w:rsidR="005C18EC" w:rsidRPr="00BF714E" w:rsidRDefault="00170F40" w:rsidP="00926E1F">
            <w:pPr>
              <w:jc w:val="center"/>
              <w:rPr>
                <w:rFonts w:ascii="Verdana" w:hAnsi="Verdana"/>
                <w:sz w:val="14"/>
                <w:szCs w:val="14"/>
              </w:rPr>
            </w:pPr>
            <w:r>
              <w:rPr>
                <w:rFonts w:ascii="Verdana" w:hAnsi="Verdana"/>
                <w:sz w:val="14"/>
                <w:szCs w:val="14"/>
              </w:rPr>
              <w:t>2</w:t>
            </w:r>
          </w:p>
        </w:tc>
      </w:tr>
      <w:tr w:rsidR="003A4BEE" w:rsidRPr="000B7A52" w:rsidTr="003A4BEE">
        <w:trPr>
          <w:trHeight w:val="369"/>
        </w:trPr>
        <w:tc>
          <w:tcPr>
            <w:tcW w:w="8613" w:type="dxa"/>
            <w:gridSpan w:val="5"/>
            <w:shd w:val="clear" w:color="auto" w:fill="auto"/>
            <w:vAlign w:val="center"/>
          </w:tcPr>
          <w:p w:rsidR="003A4BEE" w:rsidRPr="000B7A52" w:rsidRDefault="003A4BEE" w:rsidP="003A4BEE">
            <w:pPr>
              <w:jc w:val="right"/>
              <w:rPr>
                <w:rFonts w:ascii="Verdana" w:hAnsi="Verdana"/>
                <w:sz w:val="20"/>
                <w:szCs w:val="20"/>
              </w:rPr>
            </w:pPr>
            <w:r w:rsidRPr="000B7A52">
              <w:rPr>
                <w:rFonts w:ascii="Verdana" w:hAnsi="Verdana"/>
                <w:sz w:val="20"/>
                <w:szCs w:val="20"/>
              </w:rPr>
              <w:t>SUBTOTAL</w:t>
            </w:r>
          </w:p>
        </w:tc>
        <w:tc>
          <w:tcPr>
            <w:tcW w:w="1395" w:type="dxa"/>
            <w:shd w:val="clear" w:color="auto" w:fill="auto"/>
            <w:vAlign w:val="center"/>
          </w:tcPr>
          <w:p w:rsidR="003A4BEE" w:rsidRPr="000B7A52" w:rsidRDefault="00170F40" w:rsidP="00926E1F">
            <w:pPr>
              <w:jc w:val="center"/>
              <w:rPr>
                <w:rFonts w:ascii="Verdana" w:hAnsi="Verdana"/>
                <w:sz w:val="20"/>
                <w:szCs w:val="20"/>
              </w:rPr>
            </w:pPr>
            <w:r>
              <w:rPr>
                <w:rFonts w:ascii="Verdana" w:hAnsi="Verdana"/>
                <w:sz w:val="20"/>
                <w:szCs w:val="20"/>
              </w:rPr>
              <w:t>15</w:t>
            </w:r>
          </w:p>
        </w:tc>
      </w:tr>
      <w:tr w:rsidR="007508B1" w:rsidRPr="000B7A52" w:rsidTr="000B7A52">
        <w:tc>
          <w:tcPr>
            <w:tcW w:w="10008" w:type="dxa"/>
            <w:gridSpan w:val="6"/>
            <w:tcBorders>
              <w:left w:val="nil"/>
              <w:right w:val="nil"/>
            </w:tcBorders>
            <w:shd w:val="clear" w:color="auto" w:fill="auto"/>
          </w:tcPr>
          <w:p w:rsidR="007508B1" w:rsidRPr="008130E0" w:rsidRDefault="007508B1" w:rsidP="00E84B3E">
            <w:pPr>
              <w:rPr>
                <w:rFonts w:ascii="Verdana" w:hAnsi="Verdana"/>
                <w:sz w:val="6"/>
                <w:szCs w:val="6"/>
              </w:rPr>
            </w:pPr>
          </w:p>
        </w:tc>
      </w:tr>
      <w:tr w:rsidR="007508B1" w:rsidRPr="000B7A52" w:rsidTr="000B7A52">
        <w:tc>
          <w:tcPr>
            <w:tcW w:w="624" w:type="dxa"/>
            <w:tcBorders>
              <w:right w:val="nil"/>
            </w:tcBorders>
            <w:shd w:val="clear" w:color="auto" w:fill="auto"/>
            <w:vAlign w:val="center"/>
          </w:tcPr>
          <w:p w:rsidR="007508B1" w:rsidRPr="00F139D2" w:rsidRDefault="009C5B80" w:rsidP="00E84B3E">
            <w:pPr>
              <w:rPr>
                <w:rFonts w:ascii="Verdana" w:hAnsi="Verdana"/>
                <w:b/>
                <w:sz w:val="20"/>
                <w:szCs w:val="20"/>
              </w:rPr>
            </w:pPr>
            <w:r>
              <w:rPr>
                <w:rFonts w:ascii="Verdana" w:hAnsi="Verdana"/>
                <w:b/>
                <w:sz w:val="20"/>
                <w:szCs w:val="20"/>
              </w:rPr>
              <w:t>5</w:t>
            </w:r>
            <w:r w:rsidR="007508B1" w:rsidRPr="00F139D2">
              <w:rPr>
                <w:rFonts w:ascii="Verdana" w:hAnsi="Verdana"/>
                <w:b/>
                <w:sz w:val="20"/>
                <w:szCs w:val="20"/>
              </w:rPr>
              <w:t>.2</w:t>
            </w:r>
          </w:p>
        </w:tc>
        <w:tc>
          <w:tcPr>
            <w:tcW w:w="9384" w:type="dxa"/>
            <w:gridSpan w:val="5"/>
            <w:tcBorders>
              <w:left w:val="nil"/>
            </w:tcBorders>
            <w:shd w:val="clear" w:color="auto" w:fill="auto"/>
            <w:vAlign w:val="center"/>
          </w:tcPr>
          <w:p w:rsidR="007508B1" w:rsidRPr="00BF714E" w:rsidRDefault="007508B1" w:rsidP="000B7A52">
            <w:pPr>
              <w:spacing w:before="80"/>
              <w:rPr>
                <w:rFonts w:ascii="Verdana" w:hAnsi="Verdana"/>
                <w:b/>
                <w:sz w:val="16"/>
                <w:szCs w:val="16"/>
                <w:lang w:val="ca-ES"/>
              </w:rPr>
            </w:pPr>
            <w:r w:rsidRPr="00BF714E">
              <w:rPr>
                <w:rFonts w:ascii="Verdana" w:hAnsi="Verdana"/>
                <w:b/>
                <w:sz w:val="16"/>
                <w:szCs w:val="16"/>
                <w:lang w:val="ca-ES"/>
              </w:rPr>
              <w:t>Activitats de treball autònom</w:t>
            </w:r>
          </w:p>
          <w:p w:rsidR="007508B1" w:rsidRPr="00BF714E" w:rsidRDefault="007508B1" w:rsidP="000B7A52">
            <w:pPr>
              <w:spacing w:after="80"/>
              <w:rPr>
                <w:rFonts w:ascii="Verdana" w:hAnsi="Verdana"/>
                <w:i/>
                <w:sz w:val="16"/>
                <w:szCs w:val="16"/>
              </w:rPr>
            </w:pPr>
            <w:r w:rsidRPr="00BF714E">
              <w:rPr>
                <w:rFonts w:ascii="Verdana" w:hAnsi="Verdana"/>
                <w:i/>
                <w:sz w:val="16"/>
                <w:szCs w:val="16"/>
              </w:rPr>
              <w:t>Actividades de trabajo autónomo</w:t>
            </w:r>
          </w:p>
        </w:tc>
      </w:tr>
      <w:tr w:rsidR="00F72EC8" w:rsidRPr="000B7A52" w:rsidTr="00EE4D29">
        <w:trPr>
          <w:trHeight w:val="434"/>
        </w:trPr>
        <w:tc>
          <w:tcPr>
            <w:tcW w:w="1526" w:type="dxa"/>
            <w:gridSpan w:val="2"/>
            <w:shd w:val="clear" w:color="auto" w:fill="auto"/>
            <w:vAlign w:val="center"/>
          </w:tcPr>
          <w:p w:rsidR="00F72EC8" w:rsidRPr="00BF714E" w:rsidRDefault="00F72EC8" w:rsidP="00BF714E">
            <w:pPr>
              <w:rPr>
                <w:rFonts w:ascii="Verdana" w:hAnsi="Verdana"/>
                <w:sz w:val="14"/>
                <w:szCs w:val="14"/>
              </w:rPr>
            </w:pPr>
            <w:r w:rsidRPr="00BF714E">
              <w:rPr>
                <w:rFonts w:ascii="Verdana" w:hAnsi="Verdana"/>
                <w:sz w:val="14"/>
                <w:szCs w:val="14"/>
              </w:rPr>
              <w:t xml:space="preserve">ACTIVITATS </w:t>
            </w:r>
          </w:p>
          <w:p w:rsidR="00F72EC8" w:rsidRPr="00BF714E" w:rsidRDefault="00F72EC8" w:rsidP="00BF714E">
            <w:pPr>
              <w:rPr>
                <w:rFonts w:ascii="Verdana" w:hAnsi="Verdana"/>
                <w:i/>
                <w:sz w:val="14"/>
                <w:szCs w:val="14"/>
              </w:rPr>
            </w:pPr>
            <w:r w:rsidRPr="00BF714E">
              <w:rPr>
                <w:rFonts w:ascii="Verdana" w:hAnsi="Verdana"/>
                <w:i/>
                <w:sz w:val="14"/>
                <w:szCs w:val="14"/>
              </w:rPr>
              <w:t xml:space="preserve">ACTIVIDADES </w:t>
            </w:r>
          </w:p>
        </w:tc>
        <w:tc>
          <w:tcPr>
            <w:tcW w:w="5386" w:type="dxa"/>
            <w:gridSpan w:val="2"/>
            <w:shd w:val="clear" w:color="auto" w:fill="auto"/>
            <w:vAlign w:val="center"/>
          </w:tcPr>
          <w:p w:rsidR="00F72EC8" w:rsidRPr="00BF714E" w:rsidRDefault="00F72EC8" w:rsidP="00BF714E">
            <w:pPr>
              <w:jc w:val="center"/>
              <w:rPr>
                <w:rFonts w:ascii="Verdana" w:hAnsi="Verdana"/>
                <w:sz w:val="14"/>
                <w:szCs w:val="14"/>
              </w:rPr>
            </w:pPr>
            <w:r w:rsidRPr="00BF714E">
              <w:rPr>
                <w:rFonts w:ascii="Verdana" w:hAnsi="Verdana"/>
                <w:sz w:val="14"/>
                <w:szCs w:val="14"/>
              </w:rPr>
              <w:t>Metodologia d’ensenyança-aprenentatge</w:t>
            </w:r>
          </w:p>
          <w:p w:rsidR="00F72EC8" w:rsidRPr="00BF714E" w:rsidRDefault="00F72EC8" w:rsidP="00BF714E">
            <w:pPr>
              <w:jc w:val="center"/>
              <w:rPr>
                <w:rFonts w:ascii="Verdana" w:hAnsi="Verdana"/>
                <w:i/>
                <w:sz w:val="14"/>
                <w:szCs w:val="14"/>
              </w:rPr>
            </w:pPr>
            <w:r w:rsidRPr="00BF714E">
              <w:rPr>
                <w:rFonts w:ascii="Verdana" w:hAnsi="Verdana"/>
                <w:i/>
                <w:sz w:val="14"/>
                <w:szCs w:val="14"/>
              </w:rPr>
              <w:t>Metodología de enseñanza-aprendizaje</w:t>
            </w:r>
          </w:p>
        </w:tc>
        <w:tc>
          <w:tcPr>
            <w:tcW w:w="1701" w:type="dxa"/>
            <w:shd w:val="clear" w:color="auto" w:fill="auto"/>
            <w:vAlign w:val="center"/>
          </w:tcPr>
          <w:p w:rsidR="00F72EC8" w:rsidRDefault="00F72EC8" w:rsidP="00A066C4">
            <w:pPr>
              <w:jc w:val="center"/>
              <w:rPr>
                <w:rFonts w:ascii="Verdana" w:hAnsi="Verdana"/>
                <w:sz w:val="10"/>
                <w:szCs w:val="10"/>
              </w:rPr>
            </w:pPr>
            <w:r w:rsidRPr="00F72EC8">
              <w:rPr>
                <w:rFonts w:ascii="Verdana" w:hAnsi="Verdana"/>
                <w:sz w:val="10"/>
                <w:szCs w:val="10"/>
              </w:rPr>
              <w:t xml:space="preserve">Relació </w:t>
            </w:r>
            <w:r>
              <w:rPr>
                <w:rFonts w:ascii="Verdana" w:hAnsi="Verdana"/>
                <w:sz w:val="10"/>
                <w:szCs w:val="10"/>
              </w:rPr>
              <w:t>amb</w:t>
            </w:r>
            <w:r w:rsidRPr="00F72EC8">
              <w:rPr>
                <w:rFonts w:ascii="Verdana" w:hAnsi="Verdana"/>
                <w:sz w:val="10"/>
                <w:szCs w:val="10"/>
              </w:rPr>
              <w:t xml:space="preserve"> </w:t>
            </w:r>
            <w:r>
              <w:rPr>
                <w:rFonts w:ascii="Verdana" w:hAnsi="Verdana"/>
                <w:sz w:val="10"/>
                <w:szCs w:val="10"/>
              </w:rPr>
              <w:t xml:space="preserve">els </w:t>
            </w:r>
            <w:r w:rsidRPr="00F72EC8">
              <w:rPr>
                <w:rFonts w:ascii="Verdana" w:hAnsi="Verdana"/>
                <w:sz w:val="10"/>
                <w:szCs w:val="10"/>
              </w:rPr>
              <w:t>Resulta</w:t>
            </w:r>
            <w:r>
              <w:rPr>
                <w:rFonts w:ascii="Verdana" w:hAnsi="Verdana"/>
                <w:sz w:val="10"/>
                <w:szCs w:val="10"/>
              </w:rPr>
              <w:t>t</w:t>
            </w:r>
            <w:r w:rsidRPr="00F72EC8">
              <w:rPr>
                <w:rFonts w:ascii="Verdana" w:hAnsi="Verdana"/>
                <w:sz w:val="10"/>
                <w:szCs w:val="10"/>
              </w:rPr>
              <w:t>s d</w:t>
            </w:r>
            <w:r>
              <w:rPr>
                <w:rFonts w:ascii="Verdana" w:hAnsi="Verdana"/>
                <w:sz w:val="10"/>
                <w:szCs w:val="10"/>
              </w:rPr>
              <w:t>’</w:t>
            </w:r>
            <w:r w:rsidRPr="00F72EC8">
              <w:rPr>
                <w:rFonts w:ascii="Verdana" w:hAnsi="Verdana"/>
                <w:sz w:val="10"/>
                <w:szCs w:val="10"/>
              </w:rPr>
              <w:t>Apren</w:t>
            </w:r>
            <w:r>
              <w:rPr>
                <w:rFonts w:ascii="Verdana" w:hAnsi="Verdana"/>
                <w:sz w:val="10"/>
                <w:szCs w:val="10"/>
              </w:rPr>
              <w:t>entatge</w:t>
            </w:r>
          </w:p>
          <w:p w:rsidR="00F72EC8" w:rsidRPr="00F72EC8" w:rsidRDefault="00F72EC8" w:rsidP="00A066C4">
            <w:pPr>
              <w:jc w:val="center"/>
              <w:rPr>
                <w:rFonts w:ascii="Verdana" w:hAnsi="Verdana"/>
                <w:i/>
                <w:sz w:val="10"/>
                <w:szCs w:val="10"/>
              </w:rPr>
            </w:pPr>
            <w:r w:rsidRPr="00F72EC8">
              <w:rPr>
                <w:rFonts w:ascii="Verdana" w:hAnsi="Verdana"/>
                <w:i/>
                <w:sz w:val="10"/>
                <w:szCs w:val="10"/>
              </w:rPr>
              <w:t>Relación con los Resultados de Aprendizaje</w:t>
            </w:r>
          </w:p>
        </w:tc>
        <w:tc>
          <w:tcPr>
            <w:tcW w:w="1395" w:type="dxa"/>
            <w:shd w:val="clear" w:color="auto" w:fill="auto"/>
            <w:vAlign w:val="center"/>
          </w:tcPr>
          <w:p w:rsidR="00EE4D29" w:rsidRPr="00F72EC8" w:rsidRDefault="00EE4D29" w:rsidP="00EE4D29">
            <w:pPr>
              <w:jc w:val="center"/>
              <w:rPr>
                <w:rFonts w:ascii="Verdana" w:hAnsi="Verdana"/>
                <w:sz w:val="10"/>
                <w:szCs w:val="10"/>
                <w:lang w:val="ca-ES"/>
              </w:rPr>
            </w:pPr>
            <w:r w:rsidRPr="00F72EC8">
              <w:rPr>
                <w:rFonts w:ascii="Verdana" w:hAnsi="Verdana"/>
                <w:sz w:val="10"/>
                <w:szCs w:val="10"/>
                <w:lang w:val="ca-ES"/>
              </w:rPr>
              <w:t xml:space="preserve">Volum treball </w:t>
            </w:r>
          </w:p>
          <w:p w:rsidR="00EE4D29" w:rsidRPr="00F72EC8" w:rsidRDefault="00EE4D29" w:rsidP="00EE4D29">
            <w:pPr>
              <w:jc w:val="center"/>
              <w:rPr>
                <w:rFonts w:ascii="Verdana" w:hAnsi="Verdana"/>
                <w:sz w:val="10"/>
                <w:szCs w:val="10"/>
                <w:lang w:val="ca-ES"/>
              </w:rPr>
            </w:pPr>
            <w:r w:rsidRPr="00F72EC8">
              <w:rPr>
                <w:rFonts w:ascii="Verdana" w:hAnsi="Verdana"/>
                <w:sz w:val="10"/>
                <w:szCs w:val="10"/>
                <w:lang w:val="ca-ES"/>
              </w:rPr>
              <w:t>(</w:t>
            </w:r>
            <w:r>
              <w:rPr>
                <w:rFonts w:ascii="Verdana" w:hAnsi="Verdana"/>
                <w:sz w:val="10"/>
                <w:szCs w:val="10"/>
                <w:lang w:val="ca-ES"/>
              </w:rPr>
              <w:t xml:space="preserve"> en </w:t>
            </w:r>
            <w:r w:rsidRPr="00F72EC8">
              <w:rPr>
                <w:rFonts w:ascii="Verdana" w:hAnsi="Verdana"/>
                <w:sz w:val="10"/>
                <w:szCs w:val="10"/>
                <w:lang w:val="ca-ES"/>
              </w:rPr>
              <w:t>nº hores</w:t>
            </w:r>
            <w:r>
              <w:rPr>
                <w:rFonts w:ascii="Verdana" w:hAnsi="Verdana"/>
                <w:sz w:val="10"/>
                <w:szCs w:val="10"/>
                <w:lang w:val="ca-ES"/>
              </w:rPr>
              <w:t xml:space="preserve"> o ECTS)</w:t>
            </w:r>
          </w:p>
          <w:p w:rsidR="00EE4D29" w:rsidRPr="00F72EC8" w:rsidRDefault="00EE4D29" w:rsidP="00EE4D29">
            <w:pPr>
              <w:jc w:val="center"/>
              <w:rPr>
                <w:rFonts w:ascii="Verdana" w:hAnsi="Verdana"/>
                <w:i/>
                <w:sz w:val="10"/>
                <w:szCs w:val="10"/>
              </w:rPr>
            </w:pPr>
            <w:r w:rsidRPr="00F72EC8">
              <w:rPr>
                <w:rFonts w:ascii="Verdana" w:hAnsi="Verdana"/>
                <w:i/>
                <w:sz w:val="10"/>
                <w:szCs w:val="10"/>
              </w:rPr>
              <w:t xml:space="preserve">Volumen trabajo </w:t>
            </w:r>
          </w:p>
          <w:p w:rsidR="00F72EC8" w:rsidRPr="00F72EC8" w:rsidRDefault="00EE4D29" w:rsidP="00EE4D29">
            <w:pPr>
              <w:jc w:val="center"/>
              <w:rPr>
                <w:rFonts w:ascii="Verdana" w:hAnsi="Verdana"/>
                <w:i/>
                <w:sz w:val="10"/>
                <w:szCs w:val="10"/>
              </w:rPr>
            </w:pPr>
            <w:r w:rsidRPr="00F72EC8">
              <w:rPr>
                <w:rFonts w:ascii="Verdana" w:hAnsi="Verdana"/>
                <w:i/>
                <w:sz w:val="10"/>
                <w:szCs w:val="10"/>
              </w:rPr>
              <w:t>(</w:t>
            </w:r>
            <w:r>
              <w:rPr>
                <w:rFonts w:ascii="Verdana" w:hAnsi="Verdana"/>
                <w:i/>
                <w:sz w:val="10"/>
                <w:szCs w:val="10"/>
              </w:rPr>
              <w:t xml:space="preserve">en </w:t>
            </w:r>
            <w:r w:rsidRPr="00F72EC8">
              <w:rPr>
                <w:rFonts w:ascii="Verdana" w:hAnsi="Verdana"/>
                <w:i/>
                <w:sz w:val="10"/>
                <w:szCs w:val="10"/>
              </w:rPr>
              <w:t>nº horas</w:t>
            </w:r>
            <w:r>
              <w:rPr>
                <w:rFonts w:ascii="Verdana" w:hAnsi="Verdana"/>
                <w:i/>
                <w:sz w:val="10"/>
                <w:szCs w:val="10"/>
              </w:rPr>
              <w:t xml:space="preserve"> o ECTS</w:t>
            </w:r>
            <w:r w:rsidRPr="00F72EC8">
              <w:rPr>
                <w:rFonts w:ascii="Verdana" w:hAnsi="Verdana"/>
                <w:i/>
                <w:sz w:val="10"/>
                <w:szCs w:val="10"/>
              </w:rPr>
              <w:t>)</w:t>
            </w:r>
          </w:p>
        </w:tc>
      </w:tr>
      <w:tr w:rsidR="007508B1" w:rsidRPr="000B7A52" w:rsidTr="00EE4D29">
        <w:trPr>
          <w:trHeight w:val="1481"/>
        </w:trPr>
        <w:tc>
          <w:tcPr>
            <w:tcW w:w="1526" w:type="dxa"/>
            <w:gridSpan w:val="2"/>
            <w:shd w:val="clear" w:color="auto" w:fill="auto"/>
            <w:vAlign w:val="center"/>
          </w:tcPr>
          <w:p w:rsidR="007508B1" w:rsidRPr="00BF714E" w:rsidRDefault="007508B1" w:rsidP="000B7A52">
            <w:pPr>
              <w:widowControl w:val="0"/>
              <w:autoSpaceDE w:val="0"/>
              <w:autoSpaceDN w:val="0"/>
              <w:adjustRightInd w:val="0"/>
              <w:spacing w:line="171" w:lineRule="atLeast"/>
              <w:rPr>
                <w:rFonts w:ascii="Verdana" w:hAnsi="Verdana" w:cs="MetaPro-Normal"/>
                <w:color w:val="221E1F"/>
                <w:sz w:val="14"/>
                <w:szCs w:val="14"/>
                <w:lang w:eastAsia="es-ES_tradnl"/>
              </w:rPr>
            </w:pPr>
            <w:r w:rsidRPr="00BF714E">
              <w:rPr>
                <w:rFonts w:ascii="Verdana" w:hAnsi="Verdana" w:cs="MetaPro-Normal"/>
                <w:color w:val="221E1F"/>
                <w:sz w:val="14"/>
                <w:szCs w:val="14"/>
                <w:lang w:eastAsia="es-ES_tradnl"/>
              </w:rPr>
              <w:t>Treball</w:t>
            </w:r>
            <w:r w:rsidR="00926E1F" w:rsidRPr="00BF714E">
              <w:rPr>
                <w:rFonts w:ascii="Verdana" w:hAnsi="Verdana" w:cs="MetaPro-Normal"/>
                <w:color w:val="221E1F"/>
                <w:sz w:val="14"/>
                <w:szCs w:val="14"/>
                <w:lang w:eastAsia="es-ES_tradnl"/>
              </w:rPr>
              <w:t xml:space="preserve"> autònom</w:t>
            </w:r>
          </w:p>
          <w:p w:rsidR="007508B1" w:rsidRPr="00BF714E" w:rsidRDefault="007508B1" w:rsidP="00926E1F">
            <w:pPr>
              <w:widowControl w:val="0"/>
              <w:autoSpaceDE w:val="0"/>
              <w:autoSpaceDN w:val="0"/>
              <w:adjustRightInd w:val="0"/>
              <w:spacing w:line="171" w:lineRule="atLeast"/>
              <w:rPr>
                <w:rFonts w:ascii="Verdana" w:hAnsi="Verdana" w:cs="MetaPro-Normal"/>
                <w:i/>
                <w:color w:val="221E1F"/>
                <w:sz w:val="14"/>
                <w:szCs w:val="14"/>
                <w:lang w:eastAsia="es-ES_tradnl"/>
              </w:rPr>
            </w:pPr>
            <w:r w:rsidRPr="00BF714E">
              <w:rPr>
                <w:rFonts w:ascii="Verdana" w:hAnsi="Verdana" w:cs="MetaPro-Normal"/>
                <w:i/>
                <w:color w:val="221E1F"/>
                <w:sz w:val="14"/>
                <w:szCs w:val="14"/>
                <w:lang w:eastAsia="es-ES_tradnl"/>
              </w:rPr>
              <w:t>Trabaj</w:t>
            </w:r>
            <w:r w:rsidR="00926E1F" w:rsidRPr="00BF714E">
              <w:rPr>
                <w:rFonts w:ascii="Verdana" w:hAnsi="Verdana" w:cs="MetaPro-Normal"/>
                <w:i/>
                <w:color w:val="221E1F"/>
                <w:sz w:val="14"/>
                <w:szCs w:val="14"/>
                <w:lang w:eastAsia="es-ES_tradnl"/>
              </w:rPr>
              <w:t>o autónomo</w:t>
            </w:r>
          </w:p>
        </w:tc>
        <w:tc>
          <w:tcPr>
            <w:tcW w:w="5386" w:type="dxa"/>
            <w:gridSpan w:val="2"/>
            <w:shd w:val="clear" w:color="auto" w:fill="auto"/>
            <w:vAlign w:val="center"/>
          </w:tcPr>
          <w:p w:rsidR="007508B1" w:rsidRPr="00BF714E" w:rsidRDefault="00926E1F" w:rsidP="00926E1F">
            <w:pPr>
              <w:jc w:val="both"/>
              <w:rPr>
                <w:rFonts w:ascii="Verdana" w:hAnsi="Verdana"/>
                <w:sz w:val="13"/>
                <w:szCs w:val="13"/>
                <w:lang w:val="ca-ES"/>
              </w:rPr>
            </w:pPr>
            <w:r w:rsidRPr="00BF714E">
              <w:rPr>
                <w:rFonts w:ascii="Verdana" w:hAnsi="Verdana"/>
                <w:sz w:val="13"/>
                <w:szCs w:val="13"/>
                <w:lang w:val="ca-ES"/>
              </w:rPr>
              <w:t xml:space="preserve">Estudi de l’alumne/a: preparació i pràctica individual de lectures, textos, interpretacions, assajos, resolució de problemes, projectes, seminaris, </w:t>
            </w:r>
            <w:r w:rsidR="003755AC">
              <w:rPr>
                <w:rFonts w:ascii="Verdana" w:hAnsi="Verdana"/>
                <w:sz w:val="13"/>
                <w:szCs w:val="13"/>
                <w:lang w:val="ca-ES"/>
              </w:rPr>
              <w:t xml:space="preserve">tallers, </w:t>
            </w:r>
            <w:r w:rsidRPr="00BF714E">
              <w:rPr>
                <w:rFonts w:ascii="Verdana" w:hAnsi="Verdana"/>
                <w:sz w:val="13"/>
                <w:szCs w:val="13"/>
                <w:lang w:val="ca-ES"/>
              </w:rPr>
              <w:t>treballs, memòries,... per a exposar, interpretar o entregar durant les classes teòriques, classes pràctiques i/o tutories de grup reduït.</w:t>
            </w:r>
          </w:p>
          <w:p w:rsidR="00926E1F" w:rsidRPr="00BF714E" w:rsidRDefault="00926E1F" w:rsidP="00926E1F">
            <w:pPr>
              <w:jc w:val="both"/>
              <w:rPr>
                <w:rFonts w:ascii="Verdana" w:hAnsi="Verdana"/>
                <w:sz w:val="6"/>
                <w:szCs w:val="6"/>
                <w:lang w:val="ca-ES"/>
              </w:rPr>
            </w:pPr>
          </w:p>
          <w:p w:rsidR="00926E1F" w:rsidRPr="00BF714E" w:rsidRDefault="00926E1F" w:rsidP="00926E1F">
            <w:pPr>
              <w:jc w:val="both"/>
              <w:rPr>
                <w:rFonts w:ascii="Verdana" w:hAnsi="Verdana"/>
                <w:i/>
                <w:sz w:val="13"/>
                <w:szCs w:val="13"/>
                <w:lang w:val="es-ES_tradnl"/>
              </w:rPr>
            </w:pPr>
            <w:r w:rsidRPr="00BF714E">
              <w:rPr>
                <w:rFonts w:ascii="Verdana" w:hAnsi="Verdana"/>
                <w:i/>
                <w:sz w:val="13"/>
                <w:szCs w:val="13"/>
                <w:lang w:val="es-ES_tradnl"/>
              </w:rPr>
              <w:t xml:space="preserve">Estudio del alumno/a: preparación y práctica individual de lecturas, textos, interpretaciones, ensayos, resolución de problemas, proyectos, seminarios, </w:t>
            </w:r>
            <w:r w:rsidR="003755AC">
              <w:rPr>
                <w:rFonts w:ascii="Verdana" w:hAnsi="Verdana"/>
                <w:i/>
                <w:sz w:val="13"/>
                <w:szCs w:val="13"/>
                <w:lang w:val="es-ES_tradnl"/>
              </w:rPr>
              <w:t xml:space="preserve">talleres, </w:t>
            </w:r>
            <w:r w:rsidRPr="00BF714E">
              <w:rPr>
                <w:rFonts w:ascii="Verdana" w:hAnsi="Verdana"/>
                <w:i/>
                <w:sz w:val="13"/>
                <w:szCs w:val="13"/>
                <w:lang w:val="es-ES_tradnl"/>
              </w:rPr>
              <w:t>trabajos, memorias,… para exponer, interpretar o entregar durante las clases teóricas, clases prácticas y/o tutorías de pequeño grupo.</w:t>
            </w:r>
          </w:p>
        </w:tc>
        <w:tc>
          <w:tcPr>
            <w:tcW w:w="1701" w:type="dxa"/>
            <w:shd w:val="clear" w:color="auto" w:fill="auto"/>
            <w:vAlign w:val="center"/>
          </w:tcPr>
          <w:p w:rsidR="007508B1" w:rsidRPr="00BF714E" w:rsidRDefault="007508B1" w:rsidP="000B7A52">
            <w:pPr>
              <w:jc w:val="center"/>
              <w:rPr>
                <w:rFonts w:ascii="Verdana" w:hAnsi="Verdana"/>
                <w:sz w:val="14"/>
                <w:szCs w:val="14"/>
              </w:rPr>
            </w:pPr>
          </w:p>
        </w:tc>
        <w:tc>
          <w:tcPr>
            <w:tcW w:w="1395" w:type="dxa"/>
            <w:shd w:val="clear" w:color="auto" w:fill="auto"/>
            <w:vAlign w:val="center"/>
          </w:tcPr>
          <w:p w:rsidR="007508B1" w:rsidRPr="00BF714E" w:rsidRDefault="00170F40" w:rsidP="000B7A52">
            <w:pPr>
              <w:jc w:val="center"/>
              <w:rPr>
                <w:rFonts w:ascii="Verdana" w:hAnsi="Verdana"/>
                <w:sz w:val="14"/>
                <w:szCs w:val="14"/>
              </w:rPr>
            </w:pPr>
            <w:r>
              <w:rPr>
                <w:rFonts w:ascii="Verdana" w:hAnsi="Verdana"/>
                <w:sz w:val="14"/>
                <w:szCs w:val="14"/>
              </w:rPr>
              <w:t>30</w:t>
            </w:r>
          </w:p>
        </w:tc>
      </w:tr>
      <w:tr w:rsidR="007508B1" w:rsidRPr="000B7A52" w:rsidTr="00EE4D29">
        <w:trPr>
          <w:trHeight w:val="423"/>
        </w:trPr>
        <w:tc>
          <w:tcPr>
            <w:tcW w:w="1526" w:type="dxa"/>
            <w:gridSpan w:val="2"/>
            <w:shd w:val="clear" w:color="auto" w:fill="auto"/>
            <w:vAlign w:val="center"/>
          </w:tcPr>
          <w:p w:rsidR="007508B1" w:rsidRPr="00BF714E" w:rsidRDefault="007508B1" w:rsidP="000B7A52">
            <w:pPr>
              <w:widowControl w:val="0"/>
              <w:autoSpaceDE w:val="0"/>
              <w:autoSpaceDN w:val="0"/>
              <w:adjustRightInd w:val="0"/>
              <w:spacing w:line="171" w:lineRule="atLeast"/>
              <w:rPr>
                <w:rFonts w:ascii="Verdana" w:hAnsi="Verdana" w:cs="MetaPro-Normal"/>
                <w:color w:val="221E1F"/>
                <w:sz w:val="14"/>
                <w:szCs w:val="14"/>
                <w:lang w:eastAsia="es-ES_tradnl"/>
              </w:rPr>
            </w:pPr>
            <w:r w:rsidRPr="00BF714E">
              <w:rPr>
                <w:rFonts w:ascii="Verdana" w:hAnsi="Verdana" w:cs="MetaPro-Normal"/>
                <w:color w:val="221E1F"/>
                <w:sz w:val="14"/>
                <w:szCs w:val="14"/>
                <w:lang w:eastAsia="es-ES_tradnl"/>
              </w:rPr>
              <w:t>Estudi pràctic</w:t>
            </w:r>
          </w:p>
          <w:p w:rsidR="007508B1" w:rsidRPr="00BF714E" w:rsidRDefault="007508B1" w:rsidP="000B7A52">
            <w:pPr>
              <w:widowControl w:val="0"/>
              <w:autoSpaceDE w:val="0"/>
              <w:autoSpaceDN w:val="0"/>
              <w:adjustRightInd w:val="0"/>
              <w:spacing w:line="171" w:lineRule="atLeast"/>
              <w:rPr>
                <w:rFonts w:ascii="Verdana" w:hAnsi="Verdana" w:cs="MetaPro-Normal"/>
                <w:i/>
                <w:color w:val="221E1F"/>
                <w:sz w:val="14"/>
                <w:szCs w:val="14"/>
                <w:lang w:eastAsia="es-ES_tradnl"/>
              </w:rPr>
            </w:pPr>
            <w:r w:rsidRPr="00BF714E">
              <w:rPr>
                <w:rFonts w:ascii="Verdana" w:hAnsi="Verdana" w:cs="MetaPro-Normal"/>
                <w:i/>
                <w:color w:val="221E1F"/>
                <w:sz w:val="14"/>
                <w:szCs w:val="14"/>
                <w:lang w:eastAsia="es-ES_tradnl"/>
              </w:rPr>
              <w:t>Estudio práctico</w:t>
            </w:r>
          </w:p>
        </w:tc>
        <w:tc>
          <w:tcPr>
            <w:tcW w:w="5386" w:type="dxa"/>
            <w:gridSpan w:val="2"/>
            <w:shd w:val="clear" w:color="auto" w:fill="auto"/>
            <w:vAlign w:val="center"/>
          </w:tcPr>
          <w:p w:rsidR="00926E1F" w:rsidRPr="00BF714E" w:rsidRDefault="00926E1F" w:rsidP="00926E1F">
            <w:pPr>
              <w:jc w:val="both"/>
              <w:rPr>
                <w:rFonts w:ascii="Verdana" w:hAnsi="Verdana"/>
                <w:sz w:val="13"/>
                <w:szCs w:val="13"/>
                <w:lang w:val="ca-ES"/>
              </w:rPr>
            </w:pPr>
            <w:r w:rsidRPr="00BF714E">
              <w:rPr>
                <w:rFonts w:ascii="Verdana" w:hAnsi="Verdana"/>
                <w:sz w:val="13"/>
                <w:szCs w:val="13"/>
                <w:lang w:val="ca-ES"/>
              </w:rPr>
              <w:t xml:space="preserve">Preparació en grup de lectures, textos, interpretacions, assajos, resolució de problemes, projectes, seminaris, </w:t>
            </w:r>
            <w:r w:rsidR="003755AC">
              <w:rPr>
                <w:rFonts w:ascii="Verdana" w:hAnsi="Verdana"/>
                <w:sz w:val="13"/>
                <w:szCs w:val="13"/>
                <w:lang w:val="ca-ES"/>
              </w:rPr>
              <w:t xml:space="preserve">tallers, </w:t>
            </w:r>
            <w:r w:rsidRPr="00BF714E">
              <w:rPr>
                <w:rFonts w:ascii="Verdana" w:hAnsi="Verdana"/>
                <w:sz w:val="13"/>
                <w:szCs w:val="13"/>
                <w:lang w:val="ca-ES"/>
              </w:rPr>
              <w:t>treballs, memòries,... per a exposar, interpretar o entregar durant les classes teòriques, classes pràctiques i/o tutories de grup reduït.</w:t>
            </w:r>
          </w:p>
          <w:p w:rsidR="00926E1F" w:rsidRPr="00BF714E" w:rsidRDefault="00926E1F" w:rsidP="00926E1F">
            <w:pPr>
              <w:jc w:val="both"/>
              <w:rPr>
                <w:rFonts w:ascii="Verdana" w:hAnsi="Verdana"/>
                <w:sz w:val="6"/>
                <w:szCs w:val="6"/>
                <w:lang w:val="ca-ES"/>
              </w:rPr>
            </w:pPr>
          </w:p>
          <w:p w:rsidR="007508B1" w:rsidRPr="00BF714E" w:rsidRDefault="00531DC7" w:rsidP="00926E1F">
            <w:pPr>
              <w:rPr>
                <w:rFonts w:ascii="Verdana" w:hAnsi="Verdana"/>
                <w:sz w:val="13"/>
                <w:szCs w:val="13"/>
              </w:rPr>
            </w:pPr>
            <w:r w:rsidRPr="00BF714E">
              <w:rPr>
                <w:rFonts w:ascii="Verdana" w:hAnsi="Verdana"/>
                <w:i/>
                <w:sz w:val="13"/>
                <w:szCs w:val="13"/>
                <w:lang w:val="es-ES_tradnl"/>
              </w:rPr>
              <w:t>Preparación en grupo</w:t>
            </w:r>
            <w:r w:rsidR="00926E1F" w:rsidRPr="00BF714E">
              <w:rPr>
                <w:rFonts w:ascii="Verdana" w:hAnsi="Verdana"/>
                <w:i/>
                <w:sz w:val="13"/>
                <w:szCs w:val="13"/>
                <w:lang w:val="es-ES_tradnl"/>
              </w:rPr>
              <w:t xml:space="preserve"> de lecturas, textos, interpretaciones, ensayos, resolución de problemas, proyectos, seminarios,</w:t>
            </w:r>
            <w:r w:rsidR="003755AC">
              <w:rPr>
                <w:rFonts w:ascii="Verdana" w:hAnsi="Verdana"/>
                <w:i/>
                <w:sz w:val="13"/>
                <w:szCs w:val="13"/>
                <w:lang w:val="es-ES_tradnl"/>
              </w:rPr>
              <w:t xml:space="preserve"> talleres,</w:t>
            </w:r>
            <w:r w:rsidR="00926E1F" w:rsidRPr="00BF714E">
              <w:rPr>
                <w:rFonts w:ascii="Verdana" w:hAnsi="Verdana"/>
                <w:i/>
                <w:sz w:val="13"/>
                <w:szCs w:val="13"/>
                <w:lang w:val="es-ES_tradnl"/>
              </w:rPr>
              <w:t xml:space="preserve"> trabajos, memorias,… para exponer, interpretar o entregar durante las clases teóricas, clases prácticas y/o tutorías de pequeño grupo.</w:t>
            </w:r>
          </w:p>
        </w:tc>
        <w:tc>
          <w:tcPr>
            <w:tcW w:w="1701" w:type="dxa"/>
            <w:shd w:val="clear" w:color="auto" w:fill="auto"/>
            <w:vAlign w:val="center"/>
          </w:tcPr>
          <w:p w:rsidR="007508B1" w:rsidRPr="00BF714E" w:rsidRDefault="007508B1" w:rsidP="000B7A52">
            <w:pPr>
              <w:jc w:val="center"/>
              <w:rPr>
                <w:rFonts w:ascii="Verdana" w:hAnsi="Verdana"/>
                <w:sz w:val="14"/>
                <w:szCs w:val="14"/>
              </w:rPr>
            </w:pPr>
          </w:p>
        </w:tc>
        <w:tc>
          <w:tcPr>
            <w:tcW w:w="1395" w:type="dxa"/>
            <w:shd w:val="clear" w:color="auto" w:fill="auto"/>
            <w:vAlign w:val="center"/>
          </w:tcPr>
          <w:p w:rsidR="007508B1" w:rsidRPr="00BF714E" w:rsidRDefault="00170F40" w:rsidP="000B7A52">
            <w:pPr>
              <w:jc w:val="center"/>
              <w:rPr>
                <w:rFonts w:ascii="Verdana" w:hAnsi="Verdana"/>
                <w:sz w:val="14"/>
                <w:szCs w:val="14"/>
              </w:rPr>
            </w:pPr>
            <w:r>
              <w:rPr>
                <w:rFonts w:ascii="Verdana" w:hAnsi="Verdana"/>
                <w:sz w:val="14"/>
                <w:szCs w:val="14"/>
              </w:rPr>
              <w:t>10</w:t>
            </w:r>
          </w:p>
        </w:tc>
      </w:tr>
      <w:tr w:rsidR="007508B1" w:rsidRPr="000B7A52" w:rsidTr="00EE4D29">
        <w:trPr>
          <w:trHeight w:val="423"/>
        </w:trPr>
        <w:tc>
          <w:tcPr>
            <w:tcW w:w="1526" w:type="dxa"/>
            <w:gridSpan w:val="2"/>
            <w:shd w:val="clear" w:color="auto" w:fill="auto"/>
            <w:vAlign w:val="center"/>
          </w:tcPr>
          <w:p w:rsidR="007508B1" w:rsidRPr="00BF714E" w:rsidRDefault="007508B1" w:rsidP="000B7A52">
            <w:pPr>
              <w:widowControl w:val="0"/>
              <w:autoSpaceDE w:val="0"/>
              <w:autoSpaceDN w:val="0"/>
              <w:adjustRightInd w:val="0"/>
              <w:spacing w:line="171" w:lineRule="atLeast"/>
              <w:rPr>
                <w:rFonts w:ascii="Verdana" w:hAnsi="Verdana" w:cs="MetaPro-Normal"/>
                <w:color w:val="221E1F"/>
                <w:sz w:val="14"/>
                <w:szCs w:val="14"/>
                <w:lang w:eastAsia="es-ES_tradnl"/>
              </w:rPr>
            </w:pPr>
            <w:r w:rsidRPr="00BF714E">
              <w:rPr>
                <w:rFonts w:ascii="Verdana" w:hAnsi="Verdana" w:cs="MetaPro-Normal"/>
                <w:color w:val="221E1F"/>
                <w:sz w:val="14"/>
                <w:szCs w:val="14"/>
                <w:lang w:eastAsia="es-ES_tradnl"/>
              </w:rPr>
              <w:t>Activitats complementàries</w:t>
            </w:r>
          </w:p>
          <w:p w:rsidR="007508B1" w:rsidRPr="000B7A52" w:rsidRDefault="007508B1" w:rsidP="000B7A52">
            <w:pPr>
              <w:widowControl w:val="0"/>
              <w:autoSpaceDE w:val="0"/>
              <w:autoSpaceDN w:val="0"/>
              <w:adjustRightInd w:val="0"/>
              <w:spacing w:line="171" w:lineRule="atLeast"/>
              <w:rPr>
                <w:rFonts w:ascii="Verdana" w:hAnsi="Verdana" w:cs="MetaPro-Normal"/>
                <w:i/>
                <w:color w:val="221E1F"/>
                <w:sz w:val="16"/>
                <w:szCs w:val="16"/>
                <w:lang w:eastAsia="es-ES_tradnl"/>
              </w:rPr>
            </w:pPr>
            <w:r w:rsidRPr="00BF714E">
              <w:rPr>
                <w:rFonts w:ascii="Verdana" w:hAnsi="Verdana" w:cs="MetaPro-Normal"/>
                <w:i/>
                <w:color w:val="221E1F"/>
                <w:sz w:val="14"/>
                <w:szCs w:val="14"/>
                <w:lang w:eastAsia="es-ES_tradnl"/>
              </w:rPr>
              <w:t>Actividades complementarias</w:t>
            </w:r>
          </w:p>
        </w:tc>
        <w:tc>
          <w:tcPr>
            <w:tcW w:w="5386" w:type="dxa"/>
            <w:gridSpan w:val="2"/>
            <w:shd w:val="clear" w:color="auto" w:fill="auto"/>
            <w:vAlign w:val="center"/>
          </w:tcPr>
          <w:p w:rsidR="007508B1" w:rsidRPr="00BF714E" w:rsidRDefault="00531DC7" w:rsidP="00822694">
            <w:pPr>
              <w:rPr>
                <w:rFonts w:ascii="Verdana" w:hAnsi="Verdana"/>
                <w:sz w:val="13"/>
                <w:szCs w:val="13"/>
              </w:rPr>
            </w:pPr>
            <w:r w:rsidRPr="00BF714E">
              <w:rPr>
                <w:rFonts w:ascii="Verdana" w:hAnsi="Verdana"/>
                <w:sz w:val="13"/>
                <w:szCs w:val="13"/>
              </w:rPr>
              <w:t>Preparació i assistència a activitats complementàries</w:t>
            </w:r>
            <w:r w:rsidR="00CF7625">
              <w:rPr>
                <w:rFonts w:ascii="Verdana" w:hAnsi="Verdana"/>
                <w:sz w:val="13"/>
                <w:szCs w:val="13"/>
              </w:rPr>
              <w:t xml:space="preserve"> com tallers, </w:t>
            </w:r>
            <w:r w:rsidR="000B0215">
              <w:rPr>
                <w:rFonts w:ascii="Verdana" w:hAnsi="Verdana"/>
                <w:sz w:val="13"/>
                <w:szCs w:val="13"/>
              </w:rPr>
              <w:t xml:space="preserve">exposicions, concerts, representacions, </w:t>
            </w:r>
            <w:r w:rsidR="00CF7625">
              <w:rPr>
                <w:rFonts w:ascii="Verdana" w:hAnsi="Verdana"/>
                <w:sz w:val="13"/>
                <w:szCs w:val="13"/>
              </w:rPr>
              <w:t>congresos, conferències</w:t>
            </w:r>
            <w:r w:rsidR="000B0215">
              <w:rPr>
                <w:rFonts w:ascii="Verdana" w:hAnsi="Verdana"/>
                <w:sz w:val="13"/>
                <w:szCs w:val="13"/>
              </w:rPr>
              <w:t>,..</w:t>
            </w:r>
            <w:r w:rsidRPr="00BF714E">
              <w:rPr>
                <w:rFonts w:ascii="Verdana" w:hAnsi="Verdana"/>
                <w:sz w:val="13"/>
                <w:szCs w:val="13"/>
              </w:rPr>
              <w:t>.</w:t>
            </w:r>
          </w:p>
          <w:p w:rsidR="00531DC7" w:rsidRPr="00531DC7" w:rsidRDefault="00531DC7" w:rsidP="00822694">
            <w:pPr>
              <w:rPr>
                <w:rFonts w:ascii="Verdana" w:hAnsi="Verdana"/>
                <w:i/>
                <w:sz w:val="20"/>
                <w:szCs w:val="20"/>
              </w:rPr>
            </w:pPr>
            <w:r w:rsidRPr="00BF714E">
              <w:rPr>
                <w:rFonts w:ascii="Verdana" w:hAnsi="Verdana"/>
                <w:i/>
                <w:sz w:val="13"/>
                <w:szCs w:val="13"/>
              </w:rPr>
              <w:t>Preparación y asistencia a actividades complementarias</w:t>
            </w:r>
            <w:r w:rsidR="000B0215">
              <w:rPr>
                <w:rFonts w:ascii="Verdana" w:hAnsi="Verdana"/>
                <w:i/>
                <w:sz w:val="13"/>
                <w:szCs w:val="13"/>
              </w:rPr>
              <w:t xml:space="preserve"> como talleres, exposiciones, conciertos, representaciones, congresos, conferencias,…</w:t>
            </w:r>
          </w:p>
        </w:tc>
        <w:tc>
          <w:tcPr>
            <w:tcW w:w="1701" w:type="dxa"/>
            <w:shd w:val="clear" w:color="auto" w:fill="auto"/>
            <w:vAlign w:val="center"/>
          </w:tcPr>
          <w:p w:rsidR="007508B1" w:rsidRPr="00BF714E" w:rsidRDefault="007508B1" w:rsidP="00433E07">
            <w:pPr>
              <w:rPr>
                <w:rFonts w:ascii="Verdana" w:hAnsi="Verdana"/>
                <w:sz w:val="14"/>
                <w:szCs w:val="14"/>
              </w:rPr>
            </w:pPr>
          </w:p>
        </w:tc>
        <w:tc>
          <w:tcPr>
            <w:tcW w:w="1395" w:type="dxa"/>
            <w:shd w:val="clear" w:color="auto" w:fill="auto"/>
            <w:vAlign w:val="center"/>
          </w:tcPr>
          <w:p w:rsidR="007508B1" w:rsidRPr="00BF714E" w:rsidRDefault="00170F40" w:rsidP="000B7A52">
            <w:pPr>
              <w:jc w:val="center"/>
              <w:rPr>
                <w:rFonts w:ascii="Verdana" w:hAnsi="Verdana"/>
                <w:sz w:val="14"/>
                <w:szCs w:val="14"/>
              </w:rPr>
            </w:pPr>
            <w:r>
              <w:rPr>
                <w:rFonts w:ascii="Verdana" w:hAnsi="Verdana"/>
                <w:sz w:val="14"/>
                <w:szCs w:val="14"/>
              </w:rPr>
              <w:t>5</w:t>
            </w:r>
          </w:p>
        </w:tc>
      </w:tr>
      <w:tr w:rsidR="003A4BEE" w:rsidRPr="000B7A52" w:rsidTr="003A4BEE">
        <w:trPr>
          <w:trHeight w:val="273"/>
        </w:trPr>
        <w:tc>
          <w:tcPr>
            <w:tcW w:w="8613" w:type="dxa"/>
            <w:gridSpan w:val="5"/>
            <w:shd w:val="clear" w:color="auto" w:fill="auto"/>
            <w:vAlign w:val="center"/>
          </w:tcPr>
          <w:p w:rsidR="003A4BEE" w:rsidRPr="000B7A52" w:rsidRDefault="003A4BEE" w:rsidP="003A4BEE">
            <w:pPr>
              <w:jc w:val="right"/>
              <w:rPr>
                <w:rFonts w:ascii="Verdana" w:hAnsi="Verdana"/>
                <w:sz w:val="20"/>
                <w:szCs w:val="20"/>
              </w:rPr>
            </w:pPr>
            <w:r w:rsidRPr="000B7A52">
              <w:rPr>
                <w:rFonts w:ascii="Verdana" w:hAnsi="Verdana"/>
                <w:sz w:val="20"/>
                <w:szCs w:val="20"/>
              </w:rPr>
              <w:t>SUBTOTAL</w:t>
            </w:r>
          </w:p>
        </w:tc>
        <w:tc>
          <w:tcPr>
            <w:tcW w:w="1395" w:type="dxa"/>
            <w:shd w:val="clear" w:color="auto" w:fill="auto"/>
            <w:vAlign w:val="center"/>
          </w:tcPr>
          <w:p w:rsidR="003A4BEE" w:rsidRPr="000B7A52" w:rsidRDefault="00C062EF" w:rsidP="000B7A52">
            <w:pPr>
              <w:jc w:val="center"/>
              <w:rPr>
                <w:rFonts w:ascii="Verdana" w:hAnsi="Verdana"/>
                <w:sz w:val="20"/>
                <w:szCs w:val="20"/>
              </w:rPr>
            </w:pPr>
            <w:r>
              <w:rPr>
                <w:rFonts w:ascii="Verdana" w:hAnsi="Verdana"/>
                <w:sz w:val="20"/>
                <w:szCs w:val="20"/>
              </w:rPr>
              <w:t>4</w:t>
            </w:r>
            <w:r w:rsidR="00170F40">
              <w:rPr>
                <w:rFonts w:ascii="Verdana" w:hAnsi="Verdana"/>
                <w:sz w:val="20"/>
                <w:szCs w:val="20"/>
              </w:rPr>
              <w:t>5</w:t>
            </w:r>
          </w:p>
        </w:tc>
      </w:tr>
      <w:tr w:rsidR="00D97218" w:rsidRPr="000B7A52" w:rsidTr="000B7A52">
        <w:tc>
          <w:tcPr>
            <w:tcW w:w="10008" w:type="dxa"/>
            <w:gridSpan w:val="6"/>
            <w:tcBorders>
              <w:left w:val="nil"/>
              <w:right w:val="nil"/>
            </w:tcBorders>
            <w:shd w:val="clear" w:color="auto" w:fill="auto"/>
          </w:tcPr>
          <w:p w:rsidR="00D97218" w:rsidRPr="008130E0" w:rsidRDefault="00D97218" w:rsidP="009E38ED">
            <w:pPr>
              <w:rPr>
                <w:rFonts w:ascii="Verdana" w:hAnsi="Verdana"/>
                <w:sz w:val="6"/>
                <w:szCs w:val="6"/>
              </w:rPr>
            </w:pPr>
          </w:p>
        </w:tc>
      </w:tr>
      <w:tr w:rsidR="003A4BEE" w:rsidRPr="000B7A52" w:rsidTr="003A4BEE">
        <w:trPr>
          <w:trHeight w:val="401"/>
        </w:trPr>
        <w:tc>
          <w:tcPr>
            <w:tcW w:w="8613" w:type="dxa"/>
            <w:gridSpan w:val="5"/>
            <w:shd w:val="clear" w:color="auto" w:fill="auto"/>
            <w:vAlign w:val="center"/>
          </w:tcPr>
          <w:p w:rsidR="003A4BEE" w:rsidRPr="000B7A52" w:rsidRDefault="003A4BEE" w:rsidP="003A4BEE">
            <w:pPr>
              <w:jc w:val="right"/>
              <w:rPr>
                <w:rFonts w:ascii="Verdana" w:hAnsi="Verdana"/>
                <w:sz w:val="20"/>
                <w:szCs w:val="20"/>
              </w:rPr>
            </w:pPr>
            <w:r w:rsidRPr="000B7A52">
              <w:rPr>
                <w:rFonts w:ascii="Verdana" w:hAnsi="Verdana"/>
                <w:b/>
                <w:sz w:val="20"/>
                <w:szCs w:val="20"/>
              </w:rPr>
              <w:t>TOTAL</w:t>
            </w:r>
          </w:p>
        </w:tc>
        <w:tc>
          <w:tcPr>
            <w:tcW w:w="1395" w:type="dxa"/>
            <w:shd w:val="clear" w:color="auto" w:fill="auto"/>
            <w:vAlign w:val="center"/>
          </w:tcPr>
          <w:p w:rsidR="003A4BEE" w:rsidRPr="000B7A52" w:rsidRDefault="00170F40" w:rsidP="000B7A52">
            <w:pPr>
              <w:jc w:val="center"/>
              <w:rPr>
                <w:rFonts w:ascii="Verdana" w:hAnsi="Verdana"/>
                <w:sz w:val="20"/>
                <w:szCs w:val="20"/>
              </w:rPr>
            </w:pPr>
            <w:r>
              <w:rPr>
                <w:rFonts w:ascii="Verdana" w:hAnsi="Verdana"/>
                <w:sz w:val="20"/>
                <w:szCs w:val="20"/>
              </w:rPr>
              <w:t>6</w:t>
            </w:r>
            <w:r w:rsidR="00AC77E4">
              <w:rPr>
                <w:rFonts w:ascii="Verdana" w:hAnsi="Verdana"/>
                <w:sz w:val="20"/>
                <w:szCs w:val="20"/>
              </w:rPr>
              <w:t>0</w:t>
            </w:r>
          </w:p>
        </w:tc>
      </w:tr>
    </w:tbl>
    <w:p w:rsidR="00872204" w:rsidRDefault="007508B1">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51"/>
        <w:gridCol w:w="1884"/>
        <w:gridCol w:w="2368"/>
        <w:gridCol w:w="2977"/>
        <w:gridCol w:w="2104"/>
      </w:tblGrid>
      <w:tr w:rsidR="00872204" w:rsidRPr="000B7A52" w:rsidTr="00872204">
        <w:trPr>
          <w:trHeight w:val="376"/>
        </w:trPr>
        <w:tc>
          <w:tcPr>
            <w:tcW w:w="624" w:type="dxa"/>
            <w:tcBorders>
              <w:right w:val="nil"/>
            </w:tcBorders>
            <w:shd w:val="clear" w:color="auto" w:fill="auto"/>
            <w:vAlign w:val="center"/>
          </w:tcPr>
          <w:p w:rsidR="00872204" w:rsidRPr="000B7A52" w:rsidRDefault="009C5B80" w:rsidP="00872204">
            <w:pPr>
              <w:rPr>
                <w:rFonts w:ascii="Verdana" w:hAnsi="Verdana"/>
                <w:b/>
                <w:i/>
                <w:sz w:val="28"/>
                <w:szCs w:val="28"/>
              </w:rPr>
            </w:pPr>
            <w:r>
              <w:rPr>
                <w:rFonts w:ascii="Verdana" w:hAnsi="Verdana"/>
                <w:b/>
                <w:sz w:val="28"/>
                <w:szCs w:val="28"/>
              </w:rPr>
              <w:lastRenderedPageBreak/>
              <w:t>6</w:t>
            </w:r>
          </w:p>
        </w:tc>
        <w:tc>
          <w:tcPr>
            <w:tcW w:w="9384" w:type="dxa"/>
            <w:gridSpan w:val="5"/>
            <w:tcBorders>
              <w:left w:val="nil"/>
            </w:tcBorders>
            <w:shd w:val="clear" w:color="auto" w:fill="auto"/>
            <w:vAlign w:val="center"/>
          </w:tcPr>
          <w:p w:rsidR="00872204" w:rsidRPr="000B7A52" w:rsidRDefault="00872204" w:rsidP="00872204">
            <w:pPr>
              <w:spacing w:before="80"/>
              <w:rPr>
                <w:rFonts w:ascii="Verdana" w:hAnsi="Verdana"/>
                <w:b/>
                <w:sz w:val="20"/>
                <w:szCs w:val="20"/>
                <w:lang w:val="ca-ES"/>
              </w:rPr>
            </w:pPr>
            <w:r w:rsidRPr="000B7A52">
              <w:rPr>
                <w:rFonts w:ascii="Verdana" w:hAnsi="Verdana"/>
                <w:b/>
                <w:sz w:val="20"/>
                <w:szCs w:val="20"/>
                <w:lang w:val="ca-ES"/>
              </w:rPr>
              <w:t>Sistema d’avaluació i qualificació</w:t>
            </w:r>
          </w:p>
          <w:p w:rsidR="00872204" w:rsidRPr="000B7A52" w:rsidRDefault="00872204" w:rsidP="00872204">
            <w:pPr>
              <w:spacing w:after="80"/>
              <w:rPr>
                <w:rFonts w:ascii="Verdana" w:hAnsi="Verdana"/>
                <w:i/>
                <w:sz w:val="20"/>
                <w:szCs w:val="20"/>
              </w:rPr>
            </w:pPr>
            <w:r w:rsidRPr="000B7A52">
              <w:rPr>
                <w:rFonts w:ascii="Verdana" w:hAnsi="Verdana"/>
                <w:i/>
                <w:sz w:val="20"/>
                <w:szCs w:val="20"/>
              </w:rPr>
              <w:t>Sistema de evaluación y calificación</w:t>
            </w:r>
          </w:p>
        </w:tc>
      </w:tr>
      <w:tr w:rsidR="00872204" w:rsidRPr="008130E0" w:rsidTr="00872204">
        <w:trPr>
          <w:gridAfter w:val="3"/>
          <w:wAfter w:w="7449" w:type="dxa"/>
        </w:trPr>
        <w:tc>
          <w:tcPr>
            <w:tcW w:w="2559" w:type="dxa"/>
            <w:gridSpan w:val="3"/>
            <w:tcBorders>
              <w:left w:val="nil"/>
              <w:right w:val="nil"/>
            </w:tcBorders>
            <w:shd w:val="clear" w:color="auto" w:fill="auto"/>
          </w:tcPr>
          <w:p w:rsidR="00872204" w:rsidRPr="008130E0" w:rsidRDefault="00872204" w:rsidP="00872204">
            <w:pPr>
              <w:rPr>
                <w:rFonts w:ascii="Verdana" w:hAnsi="Verdana"/>
                <w:sz w:val="6"/>
                <w:szCs w:val="6"/>
              </w:rPr>
            </w:pPr>
          </w:p>
        </w:tc>
      </w:tr>
      <w:tr w:rsidR="00872204" w:rsidRPr="000B7A52" w:rsidTr="000B0215">
        <w:trPr>
          <w:trHeight w:val="419"/>
        </w:trPr>
        <w:tc>
          <w:tcPr>
            <w:tcW w:w="624" w:type="dxa"/>
            <w:tcBorders>
              <w:bottom w:val="nil"/>
              <w:right w:val="nil"/>
            </w:tcBorders>
            <w:shd w:val="clear" w:color="auto" w:fill="auto"/>
            <w:vAlign w:val="center"/>
          </w:tcPr>
          <w:p w:rsidR="00872204" w:rsidRPr="00F139D2" w:rsidRDefault="009C5B80" w:rsidP="00872204">
            <w:pPr>
              <w:rPr>
                <w:rFonts w:ascii="Verdana" w:hAnsi="Verdana"/>
                <w:b/>
                <w:sz w:val="20"/>
                <w:szCs w:val="20"/>
              </w:rPr>
            </w:pPr>
            <w:r>
              <w:rPr>
                <w:rFonts w:ascii="Verdana" w:hAnsi="Verdana"/>
                <w:b/>
                <w:sz w:val="20"/>
                <w:szCs w:val="20"/>
              </w:rPr>
              <w:t>6</w:t>
            </w:r>
            <w:r w:rsidR="00872204" w:rsidRPr="00F139D2">
              <w:rPr>
                <w:rFonts w:ascii="Verdana" w:hAnsi="Verdana"/>
                <w:b/>
                <w:sz w:val="20"/>
                <w:szCs w:val="20"/>
              </w:rPr>
              <w:t>.1</w:t>
            </w:r>
          </w:p>
        </w:tc>
        <w:tc>
          <w:tcPr>
            <w:tcW w:w="9384" w:type="dxa"/>
            <w:gridSpan w:val="5"/>
            <w:tcBorders>
              <w:left w:val="nil"/>
              <w:bottom w:val="nil"/>
            </w:tcBorders>
            <w:shd w:val="clear" w:color="auto" w:fill="auto"/>
            <w:vAlign w:val="center"/>
          </w:tcPr>
          <w:p w:rsidR="00872204" w:rsidRPr="00BF714E" w:rsidRDefault="00872204" w:rsidP="00872204">
            <w:pPr>
              <w:spacing w:before="80"/>
              <w:rPr>
                <w:rFonts w:ascii="Verdana" w:hAnsi="Verdana"/>
                <w:b/>
                <w:sz w:val="16"/>
                <w:szCs w:val="16"/>
                <w:lang w:val="ca-ES"/>
              </w:rPr>
            </w:pPr>
            <w:r>
              <w:rPr>
                <w:rFonts w:ascii="Verdana" w:hAnsi="Verdana"/>
                <w:b/>
                <w:sz w:val="16"/>
                <w:szCs w:val="16"/>
                <w:lang w:val="ca-ES"/>
              </w:rPr>
              <w:t>Instruments d’avaluació</w:t>
            </w:r>
          </w:p>
          <w:p w:rsidR="00872204" w:rsidRPr="000B7A52" w:rsidRDefault="00872204" w:rsidP="000B0215">
            <w:pPr>
              <w:rPr>
                <w:rFonts w:ascii="Verdana" w:hAnsi="Verdana"/>
                <w:i/>
                <w:sz w:val="20"/>
                <w:szCs w:val="20"/>
              </w:rPr>
            </w:pPr>
            <w:r>
              <w:rPr>
                <w:rFonts w:ascii="Verdana" w:hAnsi="Verdana"/>
                <w:i/>
                <w:sz w:val="16"/>
                <w:szCs w:val="16"/>
              </w:rPr>
              <w:t>Instrumentos de evaluación</w:t>
            </w:r>
          </w:p>
        </w:tc>
      </w:tr>
      <w:tr w:rsidR="00C9124B" w:rsidRPr="000B7A52" w:rsidTr="007E4AF4">
        <w:trPr>
          <w:trHeight w:val="376"/>
        </w:trPr>
        <w:tc>
          <w:tcPr>
            <w:tcW w:w="624" w:type="dxa"/>
            <w:tcBorders>
              <w:top w:val="nil"/>
              <w:left w:val="single" w:sz="4" w:space="0" w:color="auto"/>
              <w:bottom w:val="single" w:sz="4" w:space="0" w:color="auto"/>
              <w:right w:val="nil"/>
            </w:tcBorders>
            <w:shd w:val="clear" w:color="auto" w:fill="auto"/>
            <w:vAlign w:val="center"/>
          </w:tcPr>
          <w:p w:rsidR="00C9124B" w:rsidRPr="000B7A52" w:rsidRDefault="00C9124B" w:rsidP="00C9124B">
            <w:pPr>
              <w:rPr>
                <w:rFonts w:ascii="Verdana" w:hAnsi="Verdana"/>
                <w:b/>
                <w:i/>
                <w:sz w:val="28"/>
                <w:szCs w:val="28"/>
              </w:rPr>
            </w:pPr>
          </w:p>
        </w:tc>
        <w:tc>
          <w:tcPr>
            <w:tcW w:w="9384" w:type="dxa"/>
            <w:gridSpan w:val="5"/>
            <w:tcBorders>
              <w:top w:val="nil"/>
              <w:left w:val="nil"/>
              <w:bottom w:val="single" w:sz="4" w:space="0" w:color="auto"/>
              <w:right w:val="single" w:sz="4" w:space="0" w:color="auto"/>
            </w:tcBorders>
            <w:shd w:val="clear" w:color="auto" w:fill="auto"/>
          </w:tcPr>
          <w:p w:rsidR="00872204" w:rsidRPr="000B0215" w:rsidRDefault="00872204" w:rsidP="000B0215">
            <w:pPr>
              <w:widowControl w:val="0"/>
              <w:autoSpaceDE w:val="0"/>
              <w:autoSpaceDN w:val="0"/>
              <w:adjustRightInd w:val="0"/>
              <w:rPr>
                <w:rFonts w:ascii="Verdana" w:hAnsi="Verdana" w:cs="MetaPro-Normal"/>
                <w:color w:val="221E1F"/>
                <w:sz w:val="14"/>
                <w:szCs w:val="14"/>
                <w:lang w:eastAsia="es-ES_tradnl"/>
              </w:rPr>
            </w:pPr>
            <w:r w:rsidRPr="000B0215">
              <w:rPr>
                <w:rFonts w:ascii="Verdana" w:hAnsi="Verdana" w:cs="MetaPro-Normal"/>
                <w:color w:val="221E1F"/>
                <w:sz w:val="14"/>
                <w:szCs w:val="14"/>
                <w:lang w:eastAsia="es-ES_tradnl"/>
              </w:rPr>
              <w:t xml:space="preserve">Proves escrites (proves objectives, de desenvolupament, mapes conceptuals,…), exposició oral, treballs dirigits, projectes, </w:t>
            </w:r>
            <w:r w:rsidR="009C5B80" w:rsidRPr="000B0215">
              <w:rPr>
                <w:rFonts w:ascii="Verdana" w:hAnsi="Verdana" w:cs="MetaPro-Normal"/>
                <w:color w:val="221E1F"/>
                <w:sz w:val="14"/>
                <w:szCs w:val="14"/>
                <w:lang w:eastAsia="es-ES_tradnl"/>
              </w:rPr>
              <w:t xml:space="preserve">tallers, </w:t>
            </w:r>
            <w:r w:rsidRPr="000B0215">
              <w:rPr>
                <w:rFonts w:ascii="Verdana" w:hAnsi="Verdana" w:cs="MetaPro-Normal"/>
                <w:color w:val="221E1F"/>
                <w:sz w:val="14"/>
                <w:szCs w:val="14"/>
                <w:lang w:eastAsia="es-ES_tradnl"/>
              </w:rPr>
              <w:t>estudis de cas, cuaderns d’observació, portafolio,…</w:t>
            </w:r>
          </w:p>
          <w:p w:rsidR="00C9124B" w:rsidRPr="000B7A52" w:rsidRDefault="00872204" w:rsidP="007E4AF4">
            <w:pPr>
              <w:spacing w:after="80"/>
              <w:rPr>
                <w:rFonts w:ascii="Verdana" w:hAnsi="Verdana"/>
                <w:i/>
                <w:sz w:val="20"/>
                <w:szCs w:val="20"/>
              </w:rPr>
            </w:pPr>
            <w:r w:rsidRPr="000B0215">
              <w:rPr>
                <w:rFonts w:ascii="Verdana" w:hAnsi="Verdana" w:cs="MetaPro-Normal"/>
                <w:i/>
                <w:color w:val="221E1F"/>
                <w:sz w:val="14"/>
                <w:szCs w:val="14"/>
                <w:lang w:eastAsia="es-ES_tradnl"/>
              </w:rPr>
              <w:t xml:space="preserve">Pruebas escritas (pruebas objetivas, de desarrollo, mapas conceptuales,…), exposición oral, trabajos dirigidos, proyectos, </w:t>
            </w:r>
            <w:r w:rsidR="009C5B80" w:rsidRPr="000B0215">
              <w:rPr>
                <w:rFonts w:ascii="Verdana" w:hAnsi="Verdana" w:cs="MetaPro-Normal"/>
                <w:i/>
                <w:color w:val="221E1F"/>
                <w:sz w:val="14"/>
                <w:szCs w:val="14"/>
                <w:lang w:eastAsia="es-ES_tradnl"/>
              </w:rPr>
              <w:t xml:space="preserve">talleres, </w:t>
            </w:r>
            <w:r w:rsidRPr="000B0215">
              <w:rPr>
                <w:rFonts w:ascii="Verdana" w:hAnsi="Verdana" w:cs="MetaPro-Normal"/>
                <w:i/>
                <w:color w:val="221E1F"/>
                <w:sz w:val="14"/>
                <w:szCs w:val="14"/>
                <w:lang w:eastAsia="es-ES_tradnl"/>
              </w:rPr>
              <w:t>estudios de caso, cuadernos de observación, portafolio,…</w:t>
            </w:r>
          </w:p>
        </w:tc>
      </w:tr>
      <w:tr w:rsidR="00A066C4" w:rsidRPr="000B7A52" w:rsidTr="000B0215">
        <w:trPr>
          <w:trHeight w:val="451"/>
        </w:trPr>
        <w:tc>
          <w:tcPr>
            <w:tcW w:w="4927" w:type="dxa"/>
            <w:gridSpan w:val="4"/>
            <w:shd w:val="clear" w:color="auto" w:fill="auto"/>
            <w:vAlign w:val="center"/>
          </w:tcPr>
          <w:p w:rsidR="00A066C4" w:rsidRPr="00BF714E" w:rsidRDefault="00A066C4" w:rsidP="00C9124B">
            <w:pPr>
              <w:rPr>
                <w:rFonts w:ascii="Verdana" w:hAnsi="Verdana"/>
                <w:sz w:val="14"/>
                <w:szCs w:val="14"/>
              </w:rPr>
            </w:pPr>
            <w:r>
              <w:rPr>
                <w:rFonts w:ascii="Verdana" w:hAnsi="Verdana"/>
                <w:sz w:val="14"/>
                <w:szCs w:val="14"/>
              </w:rPr>
              <w:t>INSTRUMENT D’AVALUACIÓ</w:t>
            </w:r>
            <w:r w:rsidRPr="00BF714E">
              <w:rPr>
                <w:rFonts w:ascii="Verdana" w:hAnsi="Verdana"/>
                <w:sz w:val="14"/>
                <w:szCs w:val="14"/>
              </w:rPr>
              <w:t xml:space="preserve"> </w:t>
            </w:r>
          </w:p>
          <w:p w:rsidR="004F0DCD" w:rsidRPr="00BF714E" w:rsidRDefault="00A066C4" w:rsidP="004F0DCD">
            <w:pPr>
              <w:rPr>
                <w:rFonts w:ascii="Verdana" w:hAnsi="Verdana"/>
                <w:i/>
                <w:sz w:val="14"/>
                <w:szCs w:val="14"/>
              </w:rPr>
            </w:pPr>
            <w:r>
              <w:rPr>
                <w:rFonts w:ascii="Verdana" w:hAnsi="Verdana"/>
                <w:i/>
                <w:sz w:val="14"/>
                <w:szCs w:val="14"/>
              </w:rPr>
              <w:t>INSTRUMENTO DE EVALUACIÓN</w:t>
            </w:r>
          </w:p>
        </w:tc>
        <w:tc>
          <w:tcPr>
            <w:tcW w:w="2977" w:type="dxa"/>
            <w:shd w:val="clear" w:color="auto" w:fill="auto"/>
            <w:vAlign w:val="center"/>
          </w:tcPr>
          <w:p w:rsidR="00A066C4" w:rsidRDefault="00A066C4" w:rsidP="00C9124B">
            <w:pPr>
              <w:jc w:val="center"/>
              <w:rPr>
                <w:rFonts w:ascii="Verdana" w:hAnsi="Verdana"/>
                <w:sz w:val="14"/>
                <w:szCs w:val="14"/>
              </w:rPr>
            </w:pPr>
            <w:r w:rsidRPr="00BF714E">
              <w:rPr>
                <w:rFonts w:ascii="Verdana" w:hAnsi="Verdana"/>
                <w:sz w:val="14"/>
                <w:szCs w:val="14"/>
              </w:rPr>
              <w:t>Resulta</w:t>
            </w:r>
            <w:r>
              <w:rPr>
                <w:rFonts w:ascii="Verdana" w:hAnsi="Verdana"/>
                <w:sz w:val="14"/>
                <w:szCs w:val="14"/>
              </w:rPr>
              <w:t>t</w:t>
            </w:r>
            <w:r w:rsidRPr="00BF714E">
              <w:rPr>
                <w:rFonts w:ascii="Verdana" w:hAnsi="Verdana"/>
                <w:sz w:val="14"/>
                <w:szCs w:val="14"/>
              </w:rPr>
              <w:t>s d</w:t>
            </w:r>
            <w:r>
              <w:rPr>
                <w:rFonts w:ascii="Verdana" w:hAnsi="Verdana"/>
                <w:sz w:val="14"/>
                <w:szCs w:val="14"/>
              </w:rPr>
              <w:t>’</w:t>
            </w:r>
            <w:r w:rsidRPr="00BF714E">
              <w:rPr>
                <w:rFonts w:ascii="Verdana" w:hAnsi="Verdana"/>
                <w:sz w:val="14"/>
                <w:szCs w:val="14"/>
              </w:rPr>
              <w:t>Apren</w:t>
            </w:r>
            <w:r>
              <w:rPr>
                <w:rFonts w:ascii="Verdana" w:hAnsi="Verdana"/>
                <w:sz w:val="14"/>
                <w:szCs w:val="14"/>
              </w:rPr>
              <w:t>entatge</w:t>
            </w:r>
            <w:r w:rsidRPr="00BF714E">
              <w:rPr>
                <w:rFonts w:ascii="Verdana" w:hAnsi="Verdana"/>
                <w:sz w:val="14"/>
                <w:szCs w:val="14"/>
              </w:rPr>
              <w:t xml:space="preserve"> </w:t>
            </w:r>
            <w:r>
              <w:rPr>
                <w:rFonts w:ascii="Verdana" w:hAnsi="Verdana"/>
                <w:sz w:val="14"/>
                <w:szCs w:val="14"/>
              </w:rPr>
              <w:t>avaluats</w:t>
            </w:r>
          </w:p>
          <w:p w:rsidR="00A066C4" w:rsidRPr="00BF714E" w:rsidRDefault="00A066C4" w:rsidP="00A066C4">
            <w:pPr>
              <w:jc w:val="center"/>
              <w:rPr>
                <w:rFonts w:ascii="Verdana" w:hAnsi="Verdana"/>
                <w:i/>
                <w:sz w:val="14"/>
                <w:szCs w:val="14"/>
              </w:rPr>
            </w:pPr>
            <w:r w:rsidRPr="00BF714E">
              <w:rPr>
                <w:rFonts w:ascii="Verdana" w:hAnsi="Verdana"/>
                <w:sz w:val="14"/>
                <w:szCs w:val="14"/>
              </w:rPr>
              <w:t xml:space="preserve">Resultados de Aprendizaje </w:t>
            </w:r>
            <w:r>
              <w:rPr>
                <w:rFonts w:ascii="Verdana" w:hAnsi="Verdana"/>
                <w:sz w:val="14"/>
                <w:szCs w:val="14"/>
              </w:rPr>
              <w:t>evaluados</w:t>
            </w:r>
          </w:p>
        </w:tc>
        <w:tc>
          <w:tcPr>
            <w:tcW w:w="2104" w:type="dxa"/>
            <w:shd w:val="clear" w:color="auto" w:fill="auto"/>
            <w:vAlign w:val="center"/>
          </w:tcPr>
          <w:p w:rsidR="00A066C4" w:rsidRPr="00123E5A" w:rsidRDefault="00A066C4" w:rsidP="00A066C4">
            <w:pPr>
              <w:jc w:val="center"/>
              <w:rPr>
                <w:rFonts w:ascii="Verdana" w:hAnsi="Verdana"/>
                <w:sz w:val="14"/>
                <w:szCs w:val="14"/>
                <w:lang w:val="ca-ES"/>
              </w:rPr>
            </w:pPr>
            <w:r>
              <w:rPr>
                <w:rFonts w:ascii="Verdana" w:hAnsi="Verdana"/>
                <w:sz w:val="14"/>
                <w:szCs w:val="14"/>
                <w:lang w:val="ca-ES"/>
              </w:rPr>
              <w:t>Percentatge atorgat (%</w:t>
            </w:r>
            <w:r w:rsidRPr="00123E5A">
              <w:rPr>
                <w:rFonts w:ascii="Verdana" w:hAnsi="Verdana"/>
                <w:sz w:val="14"/>
                <w:szCs w:val="14"/>
                <w:lang w:val="ca-ES"/>
              </w:rPr>
              <w:t>)</w:t>
            </w:r>
          </w:p>
          <w:p w:rsidR="00A066C4" w:rsidRPr="00BF714E" w:rsidRDefault="00A066C4" w:rsidP="00A066C4">
            <w:pPr>
              <w:jc w:val="center"/>
              <w:rPr>
                <w:rFonts w:ascii="Verdana" w:hAnsi="Verdana"/>
                <w:i/>
                <w:sz w:val="14"/>
                <w:szCs w:val="14"/>
              </w:rPr>
            </w:pPr>
            <w:r>
              <w:rPr>
                <w:rFonts w:ascii="Verdana" w:hAnsi="Verdana"/>
                <w:i/>
                <w:sz w:val="14"/>
                <w:szCs w:val="14"/>
              </w:rPr>
              <w:t>Porcentaje otorgado (%</w:t>
            </w:r>
            <w:r w:rsidRPr="00123E5A">
              <w:rPr>
                <w:rFonts w:ascii="Verdana" w:hAnsi="Verdana"/>
                <w:i/>
                <w:sz w:val="14"/>
                <w:szCs w:val="14"/>
              </w:rPr>
              <w:t>)</w:t>
            </w:r>
          </w:p>
        </w:tc>
      </w:tr>
      <w:tr w:rsidR="00A066C4" w:rsidRPr="000B7A52" w:rsidTr="000B0215">
        <w:trPr>
          <w:trHeight w:val="1675"/>
        </w:trPr>
        <w:tc>
          <w:tcPr>
            <w:tcW w:w="4927" w:type="dxa"/>
            <w:gridSpan w:val="4"/>
            <w:tcBorders>
              <w:bottom w:val="single" w:sz="4" w:space="0" w:color="auto"/>
            </w:tcBorders>
            <w:shd w:val="clear" w:color="auto" w:fill="auto"/>
          </w:tcPr>
          <w:p w:rsidR="00170F40" w:rsidRDefault="00170F40" w:rsidP="00170F40">
            <w:pPr>
              <w:jc w:val="both"/>
              <w:rPr>
                <w:rFonts w:ascii="Verdana" w:hAnsi="Verdana"/>
                <w:sz w:val="20"/>
                <w:szCs w:val="20"/>
              </w:rPr>
            </w:pPr>
            <w:r w:rsidRPr="00ED1973">
              <w:rPr>
                <w:rFonts w:ascii="Verdana" w:hAnsi="Verdana"/>
                <w:sz w:val="20"/>
                <w:szCs w:val="20"/>
              </w:rPr>
              <w:t xml:space="preserve">Para la evaluación de la asignatura, se estará a la dispuesto en el artículo 9 del Real Decreto 631/2010, en virtud del cual, la evaluación del proceso de aprendizaje del estudiante se basará en el grado y nivel de adquisición y consolidación de las competencias definidas en el Máster. </w:t>
            </w:r>
          </w:p>
          <w:p w:rsidR="00170F40" w:rsidRDefault="00170F40" w:rsidP="00170F40">
            <w:pPr>
              <w:jc w:val="both"/>
              <w:rPr>
                <w:rFonts w:ascii="Verdana" w:hAnsi="Verdana"/>
                <w:sz w:val="20"/>
                <w:szCs w:val="20"/>
              </w:rPr>
            </w:pPr>
            <w:r w:rsidRPr="00ED1973">
              <w:rPr>
                <w:rFonts w:ascii="Verdana" w:hAnsi="Verdana"/>
                <w:sz w:val="20"/>
                <w:szCs w:val="20"/>
              </w:rPr>
              <w:t xml:space="preserve">La evaluación será diferenciada por asignaturas y tendrá un carácter integrador en relación con las competencias definidas para cada una de ellas en el plan de estudios. </w:t>
            </w:r>
          </w:p>
          <w:p w:rsidR="00170F40" w:rsidRDefault="00170F40" w:rsidP="00170F40">
            <w:pPr>
              <w:jc w:val="both"/>
              <w:rPr>
                <w:rFonts w:ascii="Verdana" w:hAnsi="Verdana"/>
                <w:sz w:val="20"/>
                <w:szCs w:val="20"/>
              </w:rPr>
            </w:pPr>
            <w:r w:rsidRPr="00ED1973">
              <w:rPr>
                <w:rFonts w:ascii="Verdana" w:hAnsi="Verdana"/>
                <w:sz w:val="20"/>
                <w:szCs w:val="20"/>
              </w:rPr>
              <w:t xml:space="preserve">La evaluación y calificación del trabajo fin de grado será única y su superación requerirá haber aprobado la totalidad de las asignaturas que integran el correspondiente plan de estudios. </w:t>
            </w:r>
          </w:p>
          <w:p w:rsidR="00170F40" w:rsidRPr="00ED1973" w:rsidRDefault="00170F40" w:rsidP="00170F40">
            <w:pPr>
              <w:jc w:val="both"/>
              <w:rPr>
                <w:rFonts w:ascii="Verdana" w:hAnsi="Verdana"/>
                <w:sz w:val="20"/>
                <w:szCs w:val="20"/>
              </w:rPr>
            </w:pPr>
            <w:r w:rsidRPr="00ED1973">
              <w:rPr>
                <w:rFonts w:ascii="Verdana" w:hAnsi="Verdana"/>
                <w:sz w:val="20"/>
                <w:szCs w:val="20"/>
              </w:rPr>
              <w:t xml:space="preserve">Por tanto, la evaluación será continua y global, tendrá carácter orientador y formativo, y deberá analizar los procesos de aprendizaje individual y colectivo. La calificación, representación última del proceso de evaluación, deberá ser reflejo del aprendizaje individual, entendido no sólo como la adquisición de conocimientos, sino como un proceso que tiene que ver fundamentalmente con cambios intelectuales y personales de los/as estudiantes al encontrarse con situaciones nuevas que exigen desarrollar capacidades de comprensión y razonamiento nuevas a su vez. </w:t>
            </w:r>
          </w:p>
          <w:p w:rsidR="00170F40" w:rsidRPr="00ED1973" w:rsidRDefault="00170F40" w:rsidP="00170F40">
            <w:pPr>
              <w:jc w:val="both"/>
              <w:rPr>
                <w:rFonts w:ascii="Verdana" w:hAnsi="Verdana"/>
                <w:sz w:val="20"/>
                <w:szCs w:val="20"/>
              </w:rPr>
            </w:pPr>
            <w:r w:rsidRPr="00ED1973">
              <w:rPr>
                <w:rFonts w:ascii="Verdana" w:hAnsi="Verdana"/>
                <w:sz w:val="20"/>
                <w:szCs w:val="20"/>
              </w:rPr>
              <w:t xml:space="preserve"> </w:t>
            </w:r>
          </w:p>
          <w:p w:rsidR="00170F40" w:rsidRPr="00ED1973" w:rsidRDefault="00170F40" w:rsidP="00170F40">
            <w:pPr>
              <w:jc w:val="both"/>
              <w:rPr>
                <w:rFonts w:ascii="Verdana" w:hAnsi="Verdana"/>
                <w:sz w:val="20"/>
                <w:szCs w:val="20"/>
              </w:rPr>
            </w:pPr>
            <w:r w:rsidRPr="00ED1973">
              <w:rPr>
                <w:rFonts w:ascii="Verdana" w:hAnsi="Verdana"/>
                <w:sz w:val="20"/>
                <w:szCs w:val="20"/>
              </w:rPr>
              <w:t xml:space="preserve">La información para evidenciar el aprendizaje será recogida, principalmente, mediante: </w:t>
            </w:r>
          </w:p>
          <w:p w:rsidR="00170F40" w:rsidRPr="00ED1973" w:rsidRDefault="00170F40" w:rsidP="00170F40">
            <w:pPr>
              <w:jc w:val="both"/>
              <w:rPr>
                <w:rFonts w:ascii="Verdana" w:hAnsi="Verdana"/>
                <w:sz w:val="20"/>
                <w:szCs w:val="20"/>
              </w:rPr>
            </w:pPr>
            <w:r w:rsidRPr="00ED1973">
              <w:rPr>
                <w:rFonts w:ascii="Verdana" w:hAnsi="Verdana"/>
                <w:sz w:val="20"/>
                <w:szCs w:val="20"/>
              </w:rPr>
              <w:t xml:space="preserve"> </w:t>
            </w:r>
          </w:p>
          <w:p w:rsidR="00170F40" w:rsidRPr="00ED1973" w:rsidRDefault="00170F40" w:rsidP="00170F40">
            <w:pPr>
              <w:numPr>
                <w:ilvl w:val="0"/>
                <w:numId w:val="4"/>
              </w:numPr>
              <w:jc w:val="both"/>
              <w:rPr>
                <w:rFonts w:ascii="Verdana" w:hAnsi="Verdana"/>
                <w:sz w:val="20"/>
                <w:szCs w:val="20"/>
              </w:rPr>
            </w:pPr>
            <w:r w:rsidRPr="00ED1973">
              <w:rPr>
                <w:rFonts w:ascii="Verdana" w:hAnsi="Verdana"/>
                <w:sz w:val="20"/>
                <w:szCs w:val="20"/>
              </w:rPr>
              <w:t xml:space="preserve">Seguimiento periódico del progreso de los/as estudiantes, tanto en el aula como en tutorías  individuales y en grupo. </w:t>
            </w:r>
          </w:p>
          <w:p w:rsidR="00170F40" w:rsidRPr="00ED1973" w:rsidRDefault="00170F40" w:rsidP="00170F40">
            <w:pPr>
              <w:numPr>
                <w:ilvl w:val="0"/>
                <w:numId w:val="4"/>
              </w:numPr>
              <w:jc w:val="both"/>
              <w:rPr>
                <w:rFonts w:ascii="Verdana" w:hAnsi="Verdana"/>
                <w:sz w:val="20"/>
                <w:szCs w:val="20"/>
              </w:rPr>
            </w:pPr>
            <w:r w:rsidRPr="00ED1973">
              <w:rPr>
                <w:rFonts w:ascii="Verdana" w:hAnsi="Verdana"/>
                <w:sz w:val="20"/>
                <w:szCs w:val="20"/>
              </w:rPr>
              <w:t xml:space="preserve">Evaluación de los trabajos encomendados. </w:t>
            </w:r>
          </w:p>
          <w:p w:rsidR="00170F40" w:rsidRPr="00ED1973" w:rsidRDefault="00170F40" w:rsidP="00170F40">
            <w:pPr>
              <w:numPr>
                <w:ilvl w:val="0"/>
                <w:numId w:val="4"/>
              </w:numPr>
              <w:jc w:val="both"/>
              <w:rPr>
                <w:rFonts w:ascii="Verdana" w:hAnsi="Verdana"/>
                <w:sz w:val="20"/>
                <w:szCs w:val="20"/>
              </w:rPr>
            </w:pPr>
            <w:r w:rsidRPr="00ED1973">
              <w:rPr>
                <w:rFonts w:ascii="Verdana" w:hAnsi="Verdana"/>
                <w:sz w:val="20"/>
                <w:szCs w:val="20"/>
              </w:rPr>
              <w:t xml:space="preserve">Valoración de la participación individual y en grupo, tanto en el aula como en las tareas que se realicen fuera de ella. </w:t>
            </w:r>
          </w:p>
          <w:p w:rsidR="00170F40" w:rsidRPr="00ED1973" w:rsidRDefault="00170F40" w:rsidP="00170F40">
            <w:pPr>
              <w:numPr>
                <w:ilvl w:val="0"/>
                <w:numId w:val="4"/>
              </w:numPr>
              <w:jc w:val="both"/>
              <w:rPr>
                <w:rFonts w:ascii="Verdana" w:hAnsi="Verdana"/>
                <w:sz w:val="20"/>
                <w:szCs w:val="20"/>
              </w:rPr>
            </w:pPr>
            <w:r w:rsidRPr="00ED1973">
              <w:rPr>
                <w:rFonts w:ascii="Verdana" w:hAnsi="Verdana"/>
                <w:sz w:val="20"/>
                <w:szCs w:val="20"/>
              </w:rPr>
              <w:t xml:space="preserve">Realización de un recital libre de una duración que no exceda 50 minutos </w:t>
            </w:r>
          </w:p>
          <w:p w:rsidR="00170F40" w:rsidRPr="00ED1973" w:rsidRDefault="00170F40" w:rsidP="00170F40">
            <w:pPr>
              <w:jc w:val="both"/>
              <w:rPr>
                <w:rFonts w:ascii="Verdana" w:hAnsi="Verdana"/>
                <w:sz w:val="20"/>
                <w:szCs w:val="20"/>
              </w:rPr>
            </w:pPr>
            <w:r w:rsidRPr="00ED1973">
              <w:rPr>
                <w:rFonts w:ascii="Verdana" w:hAnsi="Verdana"/>
                <w:sz w:val="20"/>
                <w:szCs w:val="20"/>
              </w:rPr>
              <w:t xml:space="preserve"> </w:t>
            </w:r>
          </w:p>
          <w:p w:rsidR="00A066C4" w:rsidRPr="003B4DA0" w:rsidRDefault="00170F40" w:rsidP="00170F40">
            <w:pPr>
              <w:widowControl w:val="0"/>
              <w:autoSpaceDE w:val="0"/>
              <w:autoSpaceDN w:val="0"/>
              <w:adjustRightInd w:val="0"/>
              <w:spacing w:line="171" w:lineRule="atLeast"/>
              <w:rPr>
                <w:rFonts w:ascii="Verdana" w:hAnsi="Verdana" w:cs="MetaPro-Normal"/>
                <w:i/>
                <w:color w:val="221E1F"/>
                <w:sz w:val="14"/>
                <w:szCs w:val="14"/>
                <w:lang w:eastAsia="es-ES_tradnl"/>
              </w:rPr>
            </w:pPr>
            <w:r w:rsidRPr="00ED1973">
              <w:rPr>
                <w:rFonts w:ascii="Verdana" w:hAnsi="Verdana"/>
                <w:sz w:val="20"/>
                <w:szCs w:val="20"/>
              </w:rPr>
              <w:t xml:space="preserve">El proceso de evaluación de los/as estudiantes </w:t>
            </w:r>
            <w:r w:rsidRPr="00ED1973">
              <w:rPr>
                <w:rFonts w:ascii="Verdana" w:hAnsi="Verdana"/>
                <w:sz w:val="20"/>
                <w:szCs w:val="20"/>
              </w:rPr>
              <w:lastRenderedPageBreak/>
              <w:t>puede incluir la elaboración de un informe del grado de adquisición individual de los resultados de aprendizaje</w:t>
            </w:r>
            <w:r>
              <w:rPr>
                <w:rFonts w:ascii="Verdana" w:hAnsi="Verdana"/>
                <w:sz w:val="20"/>
                <w:szCs w:val="20"/>
              </w:rPr>
              <w:t>.</w:t>
            </w:r>
          </w:p>
        </w:tc>
        <w:tc>
          <w:tcPr>
            <w:tcW w:w="2977" w:type="dxa"/>
            <w:tcBorders>
              <w:bottom w:val="single" w:sz="4" w:space="0" w:color="auto"/>
            </w:tcBorders>
            <w:shd w:val="clear" w:color="auto" w:fill="auto"/>
          </w:tcPr>
          <w:p w:rsidR="002E4604" w:rsidRPr="008B1D30" w:rsidRDefault="002E4604" w:rsidP="002E4604">
            <w:pPr>
              <w:autoSpaceDE w:val="0"/>
              <w:autoSpaceDN w:val="0"/>
              <w:adjustRightInd w:val="0"/>
              <w:rPr>
                <w:rFonts w:ascii="Verdana" w:hAnsi="Verdana" w:cs="Verdana-Italic"/>
                <w:iCs/>
                <w:sz w:val="20"/>
                <w:szCs w:val="20"/>
              </w:rPr>
            </w:pPr>
            <w:r w:rsidRPr="008B1D30">
              <w:rPr>
                <w:rFonts w:ascii="Verdana" w:hAnsi="Verdana" w:cs="Verdana-Italic"/>
                <w:iCs/>
                <w:sz w:val="20"/>
                <w:szCs w:val="20"/>
              </w:rPr>
              <w:lastRenderedPageBreak/>
              <w:t>Asimilación de los conceptos y contenidos del</w:t>
            </w:r>
          </w:p>
          <w:p w:rsidR="002E4604" w:rsidRPr="008B1D30" w:rsidRDefault="002E4604" w:rsidP="002E4604">
            <w:pPr>
              <w:autoSpaceDE w:val="0"/>
              <w:autoSpaceDN w:val="0"/>
              <w:adjustRightInd w:val="0"/>
              <w:rPr>
                <w:rFonts w:ascii="Verdana" w:hAnsi="Verdana" w:cs="Verdana-Italic"/>
                <w:iCs/>
                <w:sz w:val="20"/>
                <w:szCs w:val="20"/>
              </w:rPr>
            </w:pPr>
            <w:r w:rsidRPr="008B1D30">
              <w:rPr>
                <w:rFonts w:ascii="Verdana" w:hAnsi="Verdana" w:cs="Verdana-Italic"/>
                <w:iCs/>
                <w:sz w:val="20"/>
                <w:szCs w:val="20"/>
              </w:rPr>
              <w:t>programa; grado de adquisición de las competencias</w:t>
            </w:r>
          </w:p>
          <w:p w:rsidR="002E4604" w:rsidRPr="008B1D30" w:rsidRDefault="002E4604" w:rsidP="002E4604">
            <w:pPr>
              <w:autoSpaceDE w:val="0"/>
              <w:autoSpaceDN w:val="0"/>
              <w:adjustRightInd w:val="0"/>
              <w:rPr>
                <w:rFonts w:ascii="Verdana" w:hAnsi="Verdana" w:cs="Verdana-Italic"/>
                <w:iCs/>
                <w:sz w:val="20"/>
                <w:szCs w:val="20"/>
              </w:rPr>
            </w:pPr>
            <w:r w:rsidRPr="008B1D30">
              <w:rPr>
                <w:rFonts w:ascii="Verdana" w:hAnsi="Verdana" w:cs="Verdana-Italic"/>
                <w:iCs/>
                <w:sz w:val="20"/>
                <w:szCs w:val="20"/>
              </w:rPr>
              <w:t>transversales, genéricas y específicas; interés en el</w:t>
            </w:r>
          </w:p>
          <w:p w:rsidR="00A066C4" w:rsidRDefault="002E4604" w:rsidP="008B1D30">
            <w:pPr>
              <w:autoSpaceDE w:val="0"/>
              <w:autoSpaceDN w:val="0"/>
              <w:adjustRightInd w:val="0"/>
              <w:rPr>
                <w:rFonts w:ascii="Verdana" w:hAnsi="Verdana" w:cs="Verdana-Italic"/>
                <w:iCs/>
                <w:sz w:val="20"/>
                <w:szCs w:val="20"/>
              </w:rPr>
            </w:pPr>
            <w:r w:rsidRPr="008B1D30">
              <w:rPr>
                <w:rFonts w:ascii="Verdana" w:hAnsi="Verdana" w:cs="Verdana-Italic"/>
                <w:iCs/>
                <w:sz w:val="20"/>
                <w:szCs w:val="20"/>
              </w:rPr>
              <w:t>seguimiento de l</w:t>
            </w:r>
            <w:r w:rsidR="008B1D30">
              <w:rPr>
                <w:rFonts w:ascii="Verdana" w:hAnsi="Verdana" w:cs="Verdana-Italic"/>
                <w:iCs/>
                <w:sz w:val="20"/>
                <w:szCs w:val="20"/>
              </w:rPr>
              <w:t xml:space="preserve">as explicaciones del profesor y </w:t>
            </w:r>
            <w:r w:rsidRPr="008B1D30">
              <w:rPr>
                <w:rFonts w:ascii="Verdana" w:hAnsi="Verdana" w:cs="Verdana-Italic"/>
                <w:iCs/>
                <w:sz w:val="20"/>
                <w:szCs w:val="20"/>
              </w:rPr>
              <w:t>de los contenidos de la asignatura</w:t>
            </w:r>
            <w:r w:rsidR="008B1D30">
              <w:rPr>
                <w:rFonts w:ascii="Verdana" w:hAnsi="Verdana" w:cs="Verdana-Italic"/>
                <w:iCs/>
                <w:sz w:val="20"/>
                <w:szCs w:val="20"/>
              </w:rPr>
              <w:t>.</w:t>
            </w:r>
          </w:p>
          <w:p w:rsidR="008B1D30" w:rsidRDefault="008B1D30" w:rsidP="008B1D30">
            <w:pPr>
              <w:autoSpaceDE w:val="0"/>
              <w:autoSpaceDN w:val="0"/>
              <w:adjustRightInd w:val="0"/>
              <w:rPr>
                <w:rFonts w:ascii="Verdana" w:hAnsi="Verdana" w:cs="Verdana-Italic"/>
                <w:iCs/>
                <w:sz w:val="20"/>
                <w:szCs w:val="20"/>
              </w:rPr>
            </w:pPr>
          </w:p>
          <w:p w:rsidR="008B1D30" w:rsidRDefault="008B1D30" w:rsidP="008B1D30">
            <w:pPr>
              <w:autoSpaceDE w:val="0"/>
              <w:autoSpaceDN w:val="0"/>
              <w:adjustRightInd w:val="0"/>
              <w:rPr>
                <w:rFonts w:ascii="Verdana" w:hAnsi="Verdana" w:cs="Verdana-Italic"/>
                <w:iCs/>
                <w:sz w:val="20"/>
                <w:szCs w:val="20"/>
              </w:rPr>
            </w:pPr>
            <w:r>
              <w:rPr>
                <w:rFonts w:ascii="Verdana" w:hAnsi="Verdana" w:cs="Verdana-Italic"/>
                <w:iCs/>
                <w:sz w:val="20"/>
                <w:szCs w:val="20"/>
              </w:rPr>
              <w:t>Interés en la participación de las audiciones y muestra de lo trabajado en las clases.</w:t>
            </w:r>
          </w:p>
          <w:p w:rsidR="008B1D30" w:rsidRDefault="008B1D30" w:rsidP="008B1D30">
            <w:pPr>
              <w:autoSpaceDE w:val="0"/>
              <w:autoSpaceDN w:val="0"/>
              <w:adjustRightInd w:val="0"/>
              <w:rPr>
                <w:rFonts w:ascii="Verdana" w:hAnsi="Verdana" w:cs="Verdana-Italic"/>
                <w:iCs/>
                <w:sz w:val="20"/>
                <w:szCs w:val="20"/>
              </w:rPr>
            </w:pPr>
          </w:p>
          <w:p w:rsidR="008B1D30" w:rsidRPr="008B1D30" w:rsidRDefault="008B1D30" w:rsidP="008B1D30">
            <w:pPr>
              <w:autoSpaceDE w:val="0"/>
              <w:autoSpaceDN w:val="0"/>
              <w:adjustRightInd w:val="0"/>
              <w:rPr>
                <w:rFonts w:ascii="Verdana" w:hAnsi="Verdana" w:cs="Verdana-Italic"/>
                <w:iCs/>
                <w:sz w:val="20"/>
                <w:szCs w:val="20"/>
              </w:rPr>
            </w:pPr>
            <w:r>
              <w:rPr>
                <w:rFonts w:ascii="Verdana" w:hAnsi="Verdana" w:cs="Verdana-Italic"/>
                <w:iCs/>
                <w:sz w:val="20"/>
                <w:szCs w:val="20"/>
              </w:rPr>
              <w:t>Consecución del repertorio establecido en todos sus aspectos técnico-interpretativos.</w:t>
            </w:r>
          </w:p>
        </w:tc>
        <w:tc>
          <w:tcPr>
            <w:tcW w:w="2104" w:type="dxa"/>
            <w:tcBorders>
              <w:bottom w:val="single" w:sz="4" w:space="0" w:color="auto"/>
            </w:tcBorders>
            <w:shd w:val="clear" w:color="auto" w:fill="auto"/>
          </w:tcPr>
          <w:p w:rsidR="00A066C4" w:rsidRDefault="00170F40" w:rsidP="000B0215">
            <w:pPr>
              <w:jc w:val="center"/>
              <w:rPr>
                <w:rFonts w:ascii="Verdana" w:hAnsi="Verdana"/>
                <w:sz w:val="14"/>
                <w:szCs w:val="14"/>
              </w:rPr>
            </w:pPr>
            <w:r>
              <w:rPr>
                <w:rFonts w:ascii="Verdana" w:hAnsi="Verdana"/>
                <w:sz w:val="14"/>
                <w:szCs w:val="14"/>
              </w:rPr>
              <w:t>5</w:t>
            </w:r>
            <w:r w:rsidR="008B1D30">
              <w:rPr>
                <w:rFonts w:ascii="Verdana" w:hAnsi="Verdana"/>
                <w:sz w:val="14"/>
                <w:szCs w:val="14"/>
              </w:rPr>
              <w:t>0</w:t>
            </w:r>
          </w:p>
          <w:p w:rsidR="008B1D30" w:rsidRDefault="008B1D30" w:rsidP="000B0215">
            <w:pPr>
              <w:jc w:val="center"/>
              <w:rPr>
                <w:rFonts w:ascii="Verdana" w:hAnsi="Verdana"/>
                <w:sz w:val="14"/>
                <w:szCs w:val="14"/>
              </w:rPr>
            </w:pPr>
          </w:p>
          <w:p w:rsidR="008B1D30" w:rsidRDefault="008B1D30" w:rsidP="000B0215">
            <w:pPr>
              <w:jc w:val="center"/>
              <w:rPr>
                <w:rFonts w:ascii="Verdana" w:hAnsi="Verdana"/>
                <w:sz w:val="14"/>
                <w:szCs w:val="14"/>
              </w:rPr>
            </w:pPr>
          </w:p>
          <w:p w:rsidR="008B1D30" w:rsidRDefault="008B1D30" w:rsidP="000B0215">
            <w:pPr>
              <w:jc w:val="center"/>
              <w:rPr>
                <w:rFonts w:ascii="Verdana" w:hAnsi="Verdana"/>
                <w:sz w:val="14"/>
                <w:szCs w:val="14"/>
              </w:rPr>
            </w:pPr>
          </w:p>
          <w:p w:rsidR="008B1D30" w:rsidRDefault="008B1D30" w:rsidP="000B0215">
            <w:pPr>
              <w:jc w:val="center"/>
              <w:rPr>
                <w:rFonts w:ascii="Verdana" w:hAnsi="Verdana"/>
                <w:sz w:val="14"/>
                <w:szCs w:val="14"/>
              </w:rPr>
            </w:pPr>
          </w:p>
          <w:p w:rsidR="008B1D30" w:rsidRDefault="008B1D30" w:rsidP="000B0215">
            <w:pPr>
              <w:jc w:val="center"/>
              <w:rPr>
                <w:rFonts w:ascii="Verdana" w:hAnsi="Verdana"/>
                <w:sz w:val="14"/>
                <w:szCs w:val="14"/>
              </w:rPr>
            </w:pPr>
          </w:p>
          <w:p w:rsidR="008B1D30" w:rsidRDefault="008B1D30" w:rsidP="000B0215">
            <w:pPr>
              <w:jc w:val="center"/>
              <w:rPr>
                <w:rFonts w:ascii="Verdana" w:hAnsi="Verdana"/>
                <w:sz w:val="14"/>
                <w:szCs w:val="14"/>
              </w:rPr>
            </w:pPr>
          </w:p>
          <w:p w:rsidR="008B1D30" w:rsidRDefault="008B1D30" w:rsidP="008B1D30">
            <w:pPr>
              <w:rPr>
                <w:rFonts w:ascii="Verdana" w:hAnsi="Verdana"/>
                <w:sz w:val="14"/>
                <w:szCs w:val="14"/>
              </w:rPr>
            </w:pPr>
          </w:p>
          <w:p w:rsidR="00170F40" w:rsidRDefault="008B1D30" w:rsidP="00170F40">
            <w:pPr>
              <w:rPr>
                <w:rFonts w:ascii="Verdana" w:hAnsi="Verdana"/>
                <w:sz w:val="14"/>
                <w:szCs w:val="14"/>
              </w:rPr>
            </w:pPr>
            <w:r>
              <w:rPr>
                <w:rFonts w:ascii="Verdana" w:hAnsi="Verdana"/>
                <w:sz w:val="14"/>
                <w:szCs w:val="14"/>
              </w:rPr>
              <w:t xml:space="preserve">                 </w:t>
            </w:r>
          </w:p>
          <w:p w:rsidR="00170F40" w:rsidRDefault="00170F40" w:rsidP="00170F40">
            <w:pPr>
              <w:rPr>
                <w:rFonts w:ascii="Verdana" w:hAnsi="Verdana"/>
                <w:sz w:val="14"/>
                <w:szCs w:val="14"/>
              </w:rPr>
            </w:pPr>
          </w:p>
          <w:p w:rsidR="00170F40" w:rsidRDefault="00170F40" w:rsidP="00170F40">
            <w:pPr>
              <w:rPr>
                <w:rFonts w:ascii="Verdana" w:hAnsi="Verdana"/>
                <w:sz w:val="14"/>
                <w:szCs w:val="14"/>
              </w:rPr>
            </w:pPr>
          </w:p>
          <w:p w:rsidR="00170F40" w:rsidRDefault="00170F40" w:rsidP="00170F40">
            <w:pPr>
              <w:rPr>
                <w:rFonts w:ascii="Verdana" w:hAnsi="Verdana"/>
                <w:sz w:val="14"/>
                <w:szCs w:val="14"/>
              </w:rPr>
            </w:pPr>
          </w:p>
          <w:p w:rsidR="00170F40" w:rsidRDefault="00170F40" w:rsidP="00170F40">
            <w:pPr>
              <w:rPr>
                <w:rFonts w:ascii="Verdana" w:hAnsi="Verdana"/>
                <w:sz w:val="14"/>
                <w:szCs w:val="14"/>
              </w:rPr>
            </w:pPr>
          </w:p>
          <w:p w:rsidR="00170F40" w:rsidRDefault="00170F40" w:rsidP="00170F40">
            <w:pPr>
              <w:rPr>
                <w:rFonts w:ascii="Verdana" w:hAnsi="Verdana"/>
                <w:sz w:val="14"/>
                <w:szCs w:val="14"/>
              </w:rPr>
            </w:pPr>
          </w:p>
          <w:p w:rsidR="00170F40" w:rsidRDefault="00170F40" w:rsidP="00170F40">
            <w:pPr>
              <w:rPr>
                <w:rFonts w:ascii="Verdana" w:hAnsi="Verdana"/>
                <w:sz w:val="14"/>
                <w:szCs w:val="14"/>
              </w:rPr>
            </w:pPr>
          </w:p>
          <w:p w:rsidR="00170F40" w:rsidRDefault="00170F40" w:rsidP="00170F40">
            <w:pPr>
              <w:rPr>
                <w:rFonts w:ascii="Verdana" w:hAnsi="Verdana"/>
                <w:sz w:val="14"/>
                <w:szCs w:val="14"/>
              </w:rPr>
            </w:pPr>
          </w:p>
          <w:p w:rsidR="00170F40" w:rsidRDefault="00170F40" w:rsidP="00170F40">
            <w:pPr>
              <w:rPr>
                <w:rFonts w:ascii="Verdana" w:hAnsi="Verdana"/>
                <w:sz w:val="14"/>
                <w:szCs w:val="14"/>
              </w:rPr>
            </w:pPr>
          </w:p>
          <w:p w:rsidR="00170F40" w:rsidRDefault="00170F40" w:rsidP="00170F40">
            <w:pPr>
              <w:rPr>
                <w:rFonts w:ascii="Verdana" w:hAnsi="Verdana"/>
                <w:sz w:val="14"/>
                <w:szCs w:val="14"/>
              </w:rPr>
            </w:pPr>
          </w:p>
          <w:p w:rsidR="00170F40" w:rsidRPr="00BF714E" w:rsidRDefault="00170F40" w:rsidP="00170F40">
            <w:pPr>
              <w:jc w:val="center"/>
              <w:rPr>
                <w:rFonts w:ascii="Verdana" w:hAnsi="Verdana"/>
                <w:sz w:val="14"/>
                <w:szCs w:val="14"/>
              </w:rPr>
            </w:pPr>
            <w:r>
              <w:rPr>
                <w:rFonts w:ascii="Verdana" w:hAnsi="Verdana"/>
                <w:sz w:val="14"/>
                <w:szCs w:val="14"/>
              </w:rPr>
              <w:t>25</w:t>
            </w:r>
          </w:p>
          <w:p w:rsidR="008B1D30" w:rsidRDefault="008B1D30" w:rsidP="008B1D30">
            <w:pPr>
              <w:rPr>
                <w:rFonts w:ascii="Verdana" w:hAnsi="Verdana"/>
                <w:sz w:val="14"/>
                <w:szCs w:val="14"/>
              </w:rPr>
            </w:pPr>
          </w:p>
          <w:p w:rsidR="00170F40" w:rsidRDefault="00170F40" w:rsidP="008B1D30">
            <w:pPr>
              <w:rPr>
                <w:rFonts w:ascii="Verdana" w:hAnsi="Verdana"/>
                <w:sz w:val="14"/>
                <w:szCs w:val="14"/>
              </w:rPr>
            </w:pPr>
          </w:p>
          <w:p w:rsidR="00170F40" w:rsidRDefault="00170F40" w:rsidP="008B1D30">
            <w:pPr>
              <w:rPr>
                <w:rFonts w:ascii="Verdana" w:hAnsi="Verdana"/>
                <w:sz w:val="14"/>
                <w:szCs w:val="14"/>
              </w:rPr>
            </w:pPr>
          </w:p>
          <w:p w:rsidR="00170F40" w:rsidRDefault="00170F40" w:rsidP="008B1D30">
            <w:pPr>
              <w:rPr>
                <w:rFonts w:ascii="Verdana" w:hAnsi="Verdana"/>
                <w:sz w:val="14"/>
                <w:szCs w:val="14"/>
              </w:rPr>
            </w:pPr>
          </w:p>
          <w:p w:rsidR="00170F40" w:rsidRDefault="00170F40" w:rsidP="008B1D30">
            <w:pPr>
              <w:rPr>
                <w:rFonts w:ascii="Verdana" w:hAnsi="Verdana"/>
                <w:sz w:val="14"/>
                <w:szCs w:val="14"/>
              </w:rPr>
            </w:pPr>
          </w:p>
          <w:p w:rsidR="00170F40" w:rsidRDefault="00170F40" w:rsidP="008B1D30">
            <w:pPr>
              <w:rPr>
                <w:rFonts w:ascii="Verdana" w:hAnsi="Verdana"/>
                <w:sz w:val="14"/>
                <w:szCs w:val="14"/>
              </w:rPr>
            </w:pPr>
          </w:p>
          <w:p w:rsidR="00170F40" w:rsidRPr="00BF714E" w:rsidRDefault="00170F40" w:rsidP="00170F40">
            <w:pPr>
              <w:jc w:val="center"/>
              <w:rPr>
                <w:rFonts w:ascii="Verdana" w:hAnsi="Verdana"/>
                <w:sz w:val="14"/>
                <w:szCs w:val="14"/>
              </w:rPr>
            </w:pPr>
            <w:r>
              <w:rPr>
                <w:rFonts w:ascii="Verdana" w:hAnsi="Verdana"/>
                <w:sz w:val="14"/>
                <w:szCs w:val="14"/>
              </w:rPr>
              <w:t>25</w:t>
            </w:r>
          </w:p>
        </w:tc>
      </w:tr>
      <w:tr w:rsidR="00872204" w:rsidRPr="000B7A52" w:rsidTr="00872204">
        <w:trPr>
          <w:trHeight w:val="38"/>
        </w:trPr>
        <w:tc>
          <w:tcPr>
            <w:tcW w:w="10008" w:type="dxa"/>
            <w:gridSpan w:val="6"/>
            <w:tcBorders>
              <w:left w:val="nil"/>
              <w:right w:val="nil"/>
            </w:tcBorders>
            <w:shd w:val="clear" w:color="auto" w:fill="auto"/>
            <w:vAlign w:val="center"/>
          </w:tcPr>
          <w:p w:rsidR="00872204" w:rsidRPr="00872204" w:rsidRDefault="00872204" w:rsidP="00872204">
            <w:pPr>
              <w:rPr>
                <w:rFonts w:ascii="Verdana" w:hAnsi="Verdana"/>
                <w:sz w:val="6"/>
                <w:szCs w:val="6"/>
              </w:rPr>
            </w:pPr>
          </w:p>
        </w:tc>
      </w:tr>
      <w:tr w:rsidR="00872204" w:rsidRPr="000B7A52" w:rsidTr="002B628E">
        <w:trPr>
          <w:trHeight w:val="659"/>
        </w:trPr>
        <w:tc>
          <w:tcPr>
            <w:tcW w:w="675" w:type="dxa"/>
            <w:gridSpan w:val="2"/>
            <w:tcBorders>
              <w:right w:val="nil"/>
            </w:tcBorders>
            <w:shd w:val="clear" w:color="auto" w:fill="auto"/>
            <w:vAlign w:val="center"/>
          </w:tcPr>
          <w:p w:rsidR="00872204" w:rsidRPr="00F139D2" w:rsidRDefault="00DC0040" w:rsidP="00872204">
            <w:pPr>
              <w:rPr>
                <w:rFonts w:ascii="Verdana" w:hAnsi="Verdana"/>
                <w:b/>
                <w:sz w:val="20"/>
                <w:szCs w:val="20"/>
              </w:rPr>
            </w:pPr>
            <w:r>
              <w:rPr>
                <w:rFonts w:ascii="Verdana" w:hAnsi="Verdana"/>
                <w:b/>
                <w:sz w:val="20"/>
                <w:szCs w:val="20"/>
              </w:rPr>
              <w:t>6</w:t>
            </w:r>
            <w:r w:rsidR="00872204" w:rsidRPr="00F139D2">
              <w:rPr>
                <w:rFonts w:ascii="Verdana" w:hAnsi="Verdana"/>
                <w:b/>
                <w:sz w:val="20"/>
                <w:szCs w:val="20"/>
              </w:rPr>
              <w:t>.2</w:t>
            </w:r>
          </w:p>
        </w:tc>
        <w:tc>
          <w:tcPr>
            <w:tcW w:w="9333" w:type="dxa"/>
            <w:gridSpan w:val="4"/>
            <w:tcBorders>
              <w:left w:val="nil"/>
            </w:tcBorders>
            <w:shd w:val="clear" w:color="auto" w:fill="auto"/>
            <w:vAlign w:val="center"/>
          </w:tcPr>
          <w:p w:rsidR="00872204" w:rsidRPr="00BF714E" w:rsidRDefault="00872204" w:rsidP="00872204">
            <w:pPr>
              <w:spacing w:before="80"/>
              <w:rPr>
                <w:rFonts w:ascii="Verdana" w:hAnsi="Verdana"/>
                <w:b/>
                <w:sz w:val="16"/>
                <w:szCs w:val="16"/>
                <w:lang w:val="ca-ES"/>
              </w:rPr>
            </w:pPr>
            <w:r>
              <w:rPr>
                <w:rFonts w:ascii="Verdana" w:hAnsi="Verdana"/>
                <w:b/>
                <w:sz w:val="16"/>
                <w:szCs w:val="16"/>
                <w:lang w:val="ca-ES"/>
              </w:rPr>
              <w:t>Criteris d’avaluació</w:t>
            </w:r>
            <w:r w:rsidR="001E1E5A">
              <w:rPr>
                <w:rFonts w:ascii="Verdana" w:hAnsi="Verdana"/>
                <w:b/>
                <w:sz w:val="16"/>
                <w:szCs w:val="16"/>
                <w:lang w:val="ca-ES"/>
              </w:rPr>
              <w:t xml:space="preserve"> </w:t>
            </w:r>
            <w:r>
              <w:rPr>
                <w:rFonts w:ascii="Verdana" w:hAnsi="Verdana"/>
                <w:b/>
                <w:sz w:val="16"/>
                <w:szCs w:val="16"/>
                <w:lang w:val="ca-ES"/>
              </w:rPr>
              <w:t>i dates d’entrega</w:t>
            </w:r>
          </w:p>
          <w:p w:rsidR="00872204" w:rsidRPr="00BF714E" w:rsidRDefault="00872204" w:rsidP="00B07EF7">
            <w:pPr>
              <w:rPr>
                <w:rFonts w:ascii="Verdana" w:hAnsi="Verdana"/>
                <w:sz w:val="14"/>
                <w:szCs w:val="14"/>
              </w:rPr>
            </w:pPr>
            <w:r>
              <w:rPr>
                <w:rFonts w:ascii="Verdana" w:hAnsi="Verdana"/>
                <w:i/>
                <w:sz w:val="16"/>
                <w:szCs w:val="16"/>
              </w:rPr>
              <w:t>Criterios de evaluación y fechas de entrega</w:t>
            </w:r>
          </w:p>
        </w:tc>
      </w:tr>
      <w:tr w:rsidR="00872204" w:rsidRPr="000B7A52" w:rsidTr="000B0215">
        <w:trPr>
          <w:trHeight w:val="2094"/>
        </w:trPr>
        <w:tc>
          <w:tcPr>
            <w:tcW w:w="10008" w:type="dxa"/>
            <w:gridSpan w:val="6"/>
            <w:tcBorders>
              <w:bottom w:val="single" w:sz="4" w:space="0" w:color="auto"/>
            </w:tcBorders>
            <w:shd w:val="clear" w:color="auto" w:fill="auto"/>
          </w:tcPr>
          <w:p w:rsidR="00433E07" w:rsidRDefault="00433E07" w:rsidP="00A40A28">
            <w:pPr>
              <w:widowControl w:val="0"/>
              <w:autoSpaceDE w:val="0"/>
              <w:autoSpaceDN w:val="0"/>
              <w:adjustRightInd w:val="0"/>
              <w:spacing w:line="171" w:lineRule="atLeast"/>
              <w:rPr>
                <w:rFonts w:ascii="Verdana" w:hAnsi="Verdana"/>
                <w:sz w:val="20"/>
                <w:szCs w:val="20"/>
              </w:rPr>
            </w:pPr>
            <w:r>
              <w:rPr>
                <w:rFonts w:ascii="Verdana" w:hAnsi="Verdana"/>
                <w:sz w:val="20"/>
                <w:szCs w:val="20"/>
              </w:rPr>
              <w:t>La evaluación se hará de manera continuada a lo largo de las clases por el profesor de cada alumno. La consecución de los objetivos estipulados para todo el curso no se pueden secuenciar en semanas o clases de forma adecuada, por ello la evolución semanal se referirá a la consecución parcial de las competencias programadas para todo el curso. En todo caso, la responsabilidad de la nota será exclusiva de cada profesor.</w:t>
            </w:r>
          </w:p>
          <w:p w:rsidR="00A40A28" w:rsidRPr="00990270" w:rsidRDefault="00A40A28" w:rsidP="00A40A28">
            <w:pPr>
              <w:widowControl w:val="0"/>
              <w:autoSpaceDE w:val="0"/>
              <w:autoSpaceDN w:val="0"/>
              <w:adjustRightInd w:val="0"/>
              <w:spacing w:line="171" w:lineRule="atLeast"/>
              <w:rPr>
                <w:rFonts w:ascii="Verdana" w:hAnsi="Verdana"/>
                <w:sz w:val="20"/>
                <w:szCs w:val="20"/>
              </w:rPr>
            </w:pPr>
          </w:p>
          <w:p w:rsidR="002E4604" w:rsidRPr="000B7A52" w:rsidRDefault="000A6067" w:rsidP="00433E07">
            <w:pPr>
              <w:widowControl w:val="0"/>
              <w:autoSpaceDE w:val="0"/>
              <w:autoSpaceDN w:val="0"/>
              <w:adjustRightInd w:val="0"/>
              <w:spacing w:line="171" w:lineRule="atLeast"/>
              <w:rPr>
                <w:rFonts w:ascii="Verdana" w:hAnsi="Verdana"/>
                <w:sz w:val="20"/>
                <w:szCs w:val="20"/>
              </w:rPr>
            </w:pPr>
            <w:r>
              <w:rPr>
                <w:rFonts w:ascii="Verdana" w:hAnsi="Verdana"/>
                <w:sz w:val="20"/>
                <w:szCs w:val="20"/>
              </w:rPr>
              <w:t>Las audiciones no serán definitorias de las notas, aunque deberán ser preparadas con el máximo interés como referencia final del nivel de competencias adquirido que será más definido en el desarrollo de las clases prácticas. Se recomienda realizar la práctica instrumental de manera continua y consciente, así como la lectura de repertorio afín, de libros de texto especializados y de artículos de referencia para completar y aprovechar los contenidos del curso con el máximo grado de optimización.</w:t>
            </w:r>
          </w:p>
        </w:tc>
      </w:tr>
      <w:tr w:rsidR="00872204" w:rsidRPr="000B7A52" w:rsidTr="00872204">
        <w:trPr>
          <w:trHeight w:val="38"/>
        </w:trPr>
        <w:tc>
          <w:tcPr>
            <w:tcW w:w="10008" w:type="dxa"/>
            <w:gridSpan w:val="6"/>
            <w:tcBorders>
              <w:left w:val="nil"/>
              <w:right w:val="nil"/>
            </w:tcBorders>
            <w:shd w:val="clear" w:color="auto" w:fill="auto"/>
            <w:vAlign w:val="center"/>
          </w:tcPr>
          <w:p w:rsidR="00872204" w:rsidRPr="00872204" w:rsidRDefault="00872204" w:rsidP="000970B0">
            <w:pPr>
              <w:rPr>
                <w:rFonts w:ascii="Verdana" w:hAnsi="Verdana"/>
                <w:sz w:val="6"/>
                <w:szCs w:val="6"/>
              </w:rPr>
            </w:pPr>
          </w:p>
        </w:tc>
      </w:tr>
      <w:tr w:rsidR="00872204" w:rsidRPr="000B7A52" w:rsidTr="002B628E">
        <w:trPr>
          <w:trHeight w:val="345"/>
        </w:trPr>
        <w:tc>
          <w:tcPr>
            <w:tcW w:w="675" w:type="dxa"/>
            <w:gridSpan w:val="2"/>
            <w:tcBorders>
              <w:bottom w:val="nil"/>
              <w:right w:val="nil"/>
            </w:tcBorders>
            <w:shd w:val="clear" w:color="auto" w:fill="auto"/>
            <w:vAlign w:val="center"/>
          </w:tcPr>
          <w:p w:rsidR="00872204" w:rsidRPr="00F139D2" w:rsidRDefault="00DC0040" w:rsidP="00872204">
            <w:pPr>
              <w:rPr>
                <w:rFonts w:ascii="Verdana" w:hAnsi="Verdana"/>
                <w:b/>
                <w:sz w:val="20"/>
                <w:szCs w:val="20"/>
              </w:rPr>
            </w:pPr>
            <w:r>
              <w:rPr>
                <w:rFonts w:ascii="Verdana" w:hAnsi="Verdana"/>
                <w:b/>
                <w:sz w:val="20"/>
                <w:szCs w:val="20"/>
              </w:rPr>
              <w:t>6</w:t>
            </w:r>
            <w:r w:rsidR="00872204" w:rsidRPr="00F139D2">
              <w:rPr>
                <w:rFonts w:ascii="Verdana" w:hAnsi="Verdana"/>
                <w:b/>
                <w:sz w:val="20"/>
                <w:szCs w:val="20"/>
              </w:rPr>
              <w:t>.3</w:t>
            </w:r>
          </w:p>
        </w:tc>
        <w:tc>
          <w:tcPr>
            <w:tcW w:w="9333" w:type="dxa"/>
            <w:gridSpan w:val="4"/>
            <w:tcBorders>
              <w:left w:val="nil"/>
              <w:bottom w:val="nil"/>
            </w:tcBorders>
            <w:shd w:val="clear" w:color="auto" w:fill="auto"/>
            <w:vAlign w:val="center"/>
          </w:tcPr>
          <w:p w:rsidR="00872204" w:rsidRPr="00872204" w:rsidRDefault="00872204" w:rsidP="00872204">
            <w:pPr>
              <w:spacing w:before="80"/>
              <w:rPr>
                <w:rFonts w:ascii="Verdana" w:hAnsi="Verdana"/>
                <w:sz w:val="14"/>
                <w:szCs w:val="14"/>
                <w:lang w:val="ca-ES"/>
              </w:rPr>
            </w:pPr>
            <w:r>
              <w:rPr>
                <w:rFonts w:ascii="Verdana" w:hAnsi="Verdana"/>
                <w:b/>
                <w:sz w:val="16"/>
                <w:szCs w:val="16"/>
                <w:lang w:val="ca-ES"/>
              </w:rPr>
              <w:t xml:space="preserve">Sistemes de recuperació </w:t>
            </w:r>
          </w:p>
          <w:p w:rsidR="00872204" w:rsidRPr="002B628E" w:rsidRDefault="00872204" w:rsidP="00DC0040">
            <w:pPr>
              <w:spacing w:after="60"/>
              <w:rPr>
                <w:rFonts w:ascii="Verdana" w:hAnsi="Verdana"/>
                <w:sz w:val="14"/>
                <w:szCs w:val="14"/>
              </w:rPr>
            </w:pPr>
            <w:r>
              <w:rPr>
                <w:rFonts w:ascii="Verdana" w:hAnsi="Verdana"/>
                <w:i/>
                <w:sz w:val="16"/>
                <w:szCs w:val="16"/>
              </w:rPr>
              <w:t>Sistemas de recuperación</w:t>
            </w:r>
            <w:r w:rsidR="002B628E">
              <w:rPr>
                <w:rFonts w:ascii="Verdana" w:hAnsi="Verdana"/>
                <w:i/>
                <w:sz w:val="16"/>
                <w:szCs w:val="16"/>
              </w:rPr>
              <w:t xml:space="preserve">   </w:t>
            </w:r>
          </w:p>
        </w:tc>
      </w:tr>
      <w:tr w:rsidR="002B628E" w:rsidRPr="000B7A52" w:rsidTr="00DC0040">
        <w:trPr>
          <w:trHeight w:val="435"/>
        </w:trPr>
        <w:tc>
          <w:tcPr>
            <w:tcW w:w="675" w:type="dxa"/>
            <w:gridSpan w:val="2"/>
            <w:tcBorders>
              <w:top w:val="nil"/>
              <w:right w:val="nil"/>
            </w:tcBorders>
            <w:shd w:val="clear" w:color="auto" w:fill="auto"/>
            <w:vAlign w:val="center"/>
          </w:tcPr>
          <w:p w:rsidR="002B628E" w:rsidRDefault="002B628E" w:rsidP="00872204">
            <w:pPr>
              <w:rPr>
                <w:rFonts w:ascii="Verdana" w:hAnsi="Verdana"/>
                <w:b/>
                <w:sz w:val="16"/>
                <w:szCs w:val="16"/>
              </w:rPr>
            </w:pPr>
          </w:p>
        </w:tc>
        <w:tc>
          <w:tcPr>
            <w:tcW w:w="9333" w:type="dxa"/>
            <w:gridSpan w:val="4"/>
            <w:tcBorders>
              <w:top w:val="nil"/>
              <w:left w:val="nil"/>
            </w:tcBorders>
            <w:shd w:val="clear" w:color="auto" w:fill="auto"/>
          </w:tcPr>
          <w:p w:rsidR="002B628E" w:rsidRDefault="002B628E" w:rsidP="00DC0040">
            <w:pPr>
              <w:rPr>
                <w:rFonts w:ascii="Verdana" w:hAnsi="Verdana"/>
                <w:sz w:val="14"/>
                <w:szCs w:val="14"/>
                <w:lang w:val="ca-ES"/>
              </w:rPr>
            </w:pPr>
            <w:r>
              <w:rPr>
                <w:rFonts w:ascii="Verdana" w:hAnsi="Verdana"/>
                <w:sz w:val="14"/>
                <w:szCs w:val="14"/>
                <w:lang w:val="ca-ES"/>
              </w:rPr>
              <w:t>Per a l’alumnat que ha suspès o no ha seguit el desenvolupament normal de les classes – criteris i dates d’entrega)</w:t>
            </w:r>
          </w:p>
          <w:p w:rsidR="002B628E" w:rsidRDefault="002B628E" w:rsidP="00DC0040">
            <w:pPr>
              <w:rPr>
                <w:rFonts w:ascii="Verdana" w:hAnsi="Verdana"/>
                <w:b/>
                <w:sz w:val="16"/>
                <w:szCs w:val="16"/>
                <w:lang w:val="ca-ES"/>
              </w:rPr>
            </w:pPr>
            <w:r>
              <w:rPr>
                <w:rFonts w:ascii="Verdana" w:hAnsi="Verdana"/>
                <w:i/>
                <w:sz w:val="14"/>
                <w:szCs w:val="14"/>
              </w:rPr>
              <w:t>Para el alumnado que ha suspendido o no ha seguido el desarrollo normal de las clases – criterios y fechas de entrega)</w:t>
            </w:r>
          </w:p>
        </w:tc>
      </w:tr>
      <w:tr w:rsidR="00872204" w:rsidRPr="000B7A52" w:rsidTr="000B0215">
        <w:trPr>
          <w:trHeight w:val="1629"/>
        </w:trPr>
        <w:tc>
          <w:tcPr>
            <w:tcW w:w="10008" w:type="dxa"/>
            <w:gridSpan w:val="6"/>
            <w:shd w:val="clear" w:color="auto" w:fill="auto"/>
          </w:tcPr>
          <w:p w:rsidR="00A40A28" w:rsidRPr="002B5BF7" w:rsidRDefault="00A40A28" w:rsidP="00A40A28">
            <w:pPr>
              <w:rPr>
                <w:rFonts w:ascii="Verdana" w:hAnsi="Verdana"/>
                <w:sz w:val="20"/>
                <w:szCs w:val="20"/>
              </w:rPr>
            </w:pPr>
            <w:r w:rsidRPr="002B5BF7">
              <w:rPr>
                <w:rFonts w:ascii="Verdana" w:hAnsi="Verdana"/>
                <w:sz w:val="20"/>
                <w:szCs w:val="20"/>
              </w:rPr>
              <w:t xml:space="preserve">En la convocatoria de </w:t>
            </w:r>
            <w:r>
              <w:rPr>
                <w:rFonts w:ascii="Verdana" w:hAnsi="Verdana"/>
                <w:sz w:val="20"/>
                <w:szCs w:val="20"/>
              </w:rPr>
              <w:t>julio</w:t>
            </w:r>
            <w:r w:rsidRPr="002B5BF7">
              <w:rPr>
                <w:rFonts w:ascii="Verdana" w:hAnsi="Verdana"/>
                <w:sz w:val="20"/>
                <w:szCs w:val="20"/>
              </w:rPr>
              <w:t xml:space="preserve"> el alumno presentará el mismo programa trabajado durante el curso. </w:t>
            </w:r>
          </w:p>
          <w:p w:rsidR="00872204" w:rsidRPr="000B7A52" w:rsidRDefault="000A6067" w:rsidP="000A6067">
            <w:pPr>
              <w:rPr>
                <w:rFonts w:ascii="Verdana" w:hAnsi="Verdana"/>
                <w:sz w:val="20"/>
                <w:szCs w:val="20"/>
              </w:rPr>
            </w:pPr>
            <w:r>
              <w:rPr>
                <w:rFonts w:ascii="Verdana" w:hAnsi="Verdana"/>
                <w:sz w:val="20"/>
                <w:szCs w:val="20"/>
              </w:rPr>
              <w:t>En el caso de que la evaluación del curso resultase negativa o insuficiente, el profesor programará el trabajo que hacer por el alumno y le propondrá el programa de audición adecuado para que en julio garantice la consecución de las competencias establecidas en esta guía docente.</w:t>
            </w:r>
          </w:p>
        </w:tc>
      </w:tr>
    </w:tbl>
    <w:p w:rsidR="003B4DA0" w:rsidRDefault="003B4DA0" w:rsidP="00C44226"/>
    <w:p w:rsidR="00A50949" w:rsidRDefault="00A50949" w:rsidP="00C44226"/>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9383"/>
      </w:tblGrid>
      <w:tr w:rsidR="00D41787" w:rsidRPr="000B7A52" w:rsidTr="000B7A52">
        <w:trPr>
          <w:trHeight w:val="376"/>
        </w:trPr>
        <w:tc>
          <w:tcPr>
            <w:tcW w:w="625" w:type="dxa"/>
            <w:tcBorders>
              <w:right w:val="nil"/>
            </w:tcBorders>
            <w:shd w:val="clear" w:color="auto" w:fill="auto"/>
            <w:vAlign w:val="center"/>
          </w:tcPr>
          <w:p w:rsidR="00D41787" w:rsidRPr="000B7A52" w:rsidRDefault="00DC0040" w:rsidP="004D5BD7">
            <w:pPr>
              <w:rPr>
                <w:rFonts w:ascii="Verdana" w:hAnsi="Verdana"/>
                <w:b/>
                <w:i/>
                <w:sz w:val="28"/>
                <w:szCs w:val="28"/>
              </w:rPr>
            </w:pPr>
            <w:r>
              <w:rPr>
                <w:rFonts w:ascii="Verdana" w:hAnsi="Verdana"/>
                <w:b/>
                <w:i/>
                <w:sz w:val="28"/>
                <w:szCs w:val="28"/>
              </w:rPr>
              <w:t>7</w:t>
            </w:r>
          </w:p>
        </w:tc>
        <w:tc>
          <w:tcPr>
            <w:tcW w:w="9383" w:type="dxa"/>
            <w:tcBorders>
              <w:left w:val="nil"/>
            </w:tcBorders>
            <w:shd w:val="clear" w:color="auto" w:fill="auto"/>
            <w:vAlign w:val="center"/>
          </w:tcPr>
          <w:p w:rsidR="00D41787" w:rsidRPr="000B7A52" w:rsidRDefault="00D41787" w:rsidP="000B7A52">
            <w:pPr>
              <w:spacing w:before="80"/>
              <w:rPr>
                <w:rFonts w:ascii="Verdana" w:hAnsi="Verdana"/>
                <w:b/>
                <w:sz w:val="20"/>
                <w:szCs w:val="20"/>
                <w:lang w:val="ca-ES"/>
              </w:rPr>
            </w:pPr>
            <w:r w:rsidRPr="000B7A52">
              <w:rPr>
                <w:rFonts w:ascii="Verdana" w:hAnsi="Verdana"/>
                <w:b/>
                <w:sz w:val="20"/>
                <w:szCs w:val="20"/>
                <w:lang w:val="ca-ES"/>
              </w:rPr>
              <w:t>Bibliografia</w:t>
            </w:r>
          </w:p>
          <w:p w:rsidR="00D41787" w:rsidRPr="000B7A52" w:rsidRDefault="00D41787" w:rsidP="000B7A52">
            <w:pPr>
              <w:spacing w:after="80"/>
              <w:rPr>
                <w:rFonts w:ascii="Verdana" w:hAnsi="Verdana"/>
                <w:i/>
                <w:sz w:val="20"/>
                <w:szCs w:val="20"/>
              </w:rPr>
            </w:pPr>
            <w:r w:rsidRPr="000B7A52">
              <w:rPr>
                <w:rFonts w:ascii="Verdana" w:hAnsi="Verdana"/>
                <w:i/>
                <w:sz w:val="20"/>
                <w:szCs w:val="20"/>
              </w:rPr>
              <w:t>Bibliografía</w:t>
            </w:r>
          </w:p>
        </w:tc>
      </w:tr>
      <w:tr w:rsidR="00D41787" w:rsidRPr="000B7A52" w:rsidTr="007E4AF4">
        <w:trPr>
          <w:trHeight w:val="2605"/>
        </w:trPr>
        <w:tc>
          <w:tcPr>
            <w:tcW w:w="10008" w:type="dxa"/>
            <w:gridSpan w:val="2"/>
            <w:shd w:val="clear" w:color="auto" w:fill="auto"/>
          </w:tcPr>
          <w:p w:rsidR="000A6067" w:rsidRDefault="000A6067" w:rsidP="000A6067">
            <w:pPr>
              <w:rPr>
                <w:rFonts w:ascii="Verdana" w:hAnsi="Verdana"/>
                <w:sz w:val="20"/>
                <w:szCs w:val="20"/>
              </w:rPr>
            </w:pPr>
            <w:r>
              <w:rPr>
                <w:rFonts w:ascii="Verdana" w:hAnsi="Verdana"/>
                <w:sz w:val="20"/>
                <w:szCs w:val="20"/>
              </w:rPr>
              <w:t>Partituras y discografía propias del repertorio</w:t>
            </w:r>
          </w:p>
          <w:p w:rsidR="000A6067" w:rsidRDefault="000A6067" w:rsidP="000A6067">
            <w:pPr>
              <w:rPr>
                <w:rFonts w:ascii="Verdana" w:hAnsi="Verdana"/>
                <w:sz w:val="20"/>
                <w:szCs w:val="20"/>
              </w:rPr>
            </w:pPr>
          </w:p>
          <w:p w:rsidR="000A6067" w:rsidRDefault="000A6067" w:rsidP="000A6067">
            <w:pPr>
              <w:rPr>
                <w:rFonts w:ascii="Verdana" w:hAnsi="Verdana"/>
                <w:sz w:val="20"/>
                <w:szCs w:val="20"/>
              </w:rPr>
            </w:pPr>
            <w:r>
              <w:rPr>
                <w:rFonts w:ascii="Verdana" w:hAnsi="Verdana"/>
                <w:sz w:val="20"/>
                <w:szCs w:val="20"/>
              </w:rPr>
              <w:t>Algunas sugerencias bibliográficas para la consecución de las competencias generales, transversales y específicas:</w:t>
            </w:r>
          </w:p>
          <w:p w:rsidR="000A6067" w:rsidRPr="00F10363" w:rsidRDefault="000A6067" w:rsidP="000A6067">
            <w:pPr>
              <w:rPr>
                <w:rFonts w:ascii="Verdana" w:hAnsi="Verdana"/>
                <w:sz w:val="20"/>
                <w:szCs w:val="20"/>
              </w:rPr>
            </w:pPr>
            <w:r w:rsidRPr="00F10363">
              <w:rPr>
                <w:rFonts w:ascii="Verdana" w:hAnsi="Verdana"/>
                <w:sz w:val="20"/>
                <w:szCs w:val="20"/>
              </w:rPr>
              <w:t>ANDRADE DE SILVA, Tomás: La Moderna enseñanza del Piano. Preludio de Joaquín Turina. Ediciones Afrodisio Aguado – Barquillo, 4. Madrid, 1942.</w:t>
            </w:r>
          </w:p>
          <w:p w:rsidR="000A6067" w:rsidRPr="00F10363" w:rsidRDefault="000A6067" w:rsidP="000A6067">
            <w:pPr>
              <w:rPr>
                <w:rFonts w:ascii="Verdana" w:hAnsi="Verdana"/>
                <w:sz w:val="20"/>
                <w:szCs w:val="20"/>
              </w:rPr>
            </w:pPr>
            <w:r w:rsidRPr="00F10363">
              <w:rPr>
                <w:rFonts w:ascii="Verdana" w:hAnsi="Verdana"/>
                <w:sz w:val="20"/>
                <w:szCs w:val="20"/>
              </w:rPr>
              <w:t>BANOWETZ, Joseph: El pedal pianístico. Técnicas y uso. Ediciones Pirámide,</w:t>
            </w:r>
            <w:r>
              <w:rPr>
                <w:rFonts w:ascii="Verdana" w:hAnsi="Verdana"/>
                <w:sz w:val="20"/>
                <w:szCs w:val="20"/>
              </w:rPr>
              <w:t xml:space="preserve"> </w:t>
            </w:r>
            <w:r w:rsidRPr="00F10363">
              <w:rPr>
                <w:rFonts w:ascii="Verdana" w:hAnsi="Verdana"/>
                <w:sz w:val="20"/>
                <w:szCs w:val="20"/>
              </w:rPr>
              <w:t>s.a. Madrid, 1999.</w:t>
            </w:r>
          </w:p>
          <w:p w:rsidR="000A6067" w:rsidRDefault="000A6067" w:rsidP="000A6067">
            <w:pPr>
              <w:rPr>
                <w:rFonts w:ascii="Verdana" w:hAnsi="Verdana"/>
                <w:sz w:val="20"/>
                <w:szCs w:val="20"/>
              </w:rPr>
            </w:pPr>
            <w:r w:rsidRPr="00AC0BED">
              <w:rPr>
                <w:rFonts w:ascii="Verdana" w:hAnsi="Verdana"/>
                <w:sz w:val="20"/>
                <w:szCs w:val="20"/>
              </w:rPr>
              <w:t>BAREMBOIM, D.: Mi vida en la m</w:t>
            </w:r>
            <w:r>
              <w:rPr>
                <w:rFonts w:ascii="Verdana" w:hAnsi="Verdana"/>
                <w:sz w:val="20"/>
                <w:szCs w:val="20"/>
              </w:rPr>
              <w:t>úsica. Madrid. La esfera de los libros, 2002.</w:t>
            </w:r>
          </w:p>
          <w:p w:rsidR="000A6067" w:rsidRPr="000A6067" w:rsidRDefault="000A6067" w:rsidP="000A6067">
            <w:pPr>
              <w:rPr>
                <w:rFonts w:ascii="Verdana" w:hAnsi="Verdana"/>
                <w:sz w:val="20"/>
                <w:szCs w:val="20"/>
              </w:rPr>
            </w:pPr>
            <w:r>
              <w:rPr>
                <w:rFonts w:ascii="Verdana" w:hAnsi="Verdana"/>
                <w:sz w:val="20"/>
                <w:szCs w:val="20"/>
              </w:rPr>
              <w:t xml:space="preserve">BAZZANA, K.: Vida y arte de Glenn Gould. </w:t>
            </w:r>
            <w:r w:rsidRPr="000A6067">
              <w:rPr>
                <w:rFonts w:ascii="Verdana" w:hAnsi="Verdana"/>
                <w:sz w:val="20"/>
                <w:szCs w:val="20"/>
              </w:rPr>
              <w:t>Madrid, Turner Publicaciones, 2003.</w:t>
            </w:r>
          </w:p>
          <w:p w:rsidR="000A6067" w:rsidRPr="000A6067" w:rsidRDefault="000A6067" w:rsidP="000A6067">
            <w:pPr>
              <w:rPr>
                <w:rFonts w:ascii="Verdana" w:hAnsi="Verdana"/>
                <w:sz w:val="20"/>
                <w:szCs w:val="20"/>
                <w:lang w:val="en-US"/>
              </w:rPr>
            </w:pPr>
            <w:r w:rsidRPr="00AC0BED">
              <w:rPr>
                <w:rFonts w:ascii="Verdana" w:hAnsi="Verdana"/>
                <w:sz w:val="20"/>
                <w:szCs w:val="20"/>
              </w:rPr>
              <w:t xml:space="preserve">BERNSTEIN, L.: El maestro invita a un concierto. </w:t>
            </w:r>
            <w:r w:rsidRPr="000A6067">
              <w:rPr>
                <w:rFonts w:ascii="Verdana" w:hAnsi="Verdana"/>
                <w:sz w:val="20"/>
                <w:szCs w:val="20"/>
                <w:lang w:val="en-US"/>
              </w:rPr>
              <w:t>Madrid, Ediciones Siruela, 2002-2006.</w:t>
            </w:r>
          </w:p>
          <w:p w:rsidR="000A6067" w:rsidRPr="00F10363" w:rsidRDefault="000A6067" w:rsidP="000A6067">
            <w:pPr>
              <w:rPr>
                <w:rFonts w:ascii="Verdana" w:hAnsi="Verdana"/>
                <w:sz w:val="20"/>
                <w:szCs w:val="20"/>
                <w:lang w:val="en-US"/>
              </w:rPr>
            </w:pPr>
            <w:r w:rsidRPr="00F10363">
              <w:rPr>
                <w:rFonts w:ascii="Verdana" w:hAnsi="Verdana"/>
                <w:sz w:val="20"/>
                <w:szCs w:val="20"/>
                <w:lang w:val="en-US"/>
              </w:rPr>
              <w:t xml:space="preserve">BERRY, Wallace </w:t>
            </w:r>
          </w:p>
          <w:p w:rsidR="000A6067" w:rsidRPr="00F10363" w:rsidRDefault="000A6067" w:rsidP="000A6067">
            <w:pPr>
              <w:rPr>
                <w:rFonts w:ascii="Verdana" w:hAnsi="Verdana"/>
                <w:sz w:val="20"/>
                <w:szCs w:val="20"/>
                <w:lang w:val="en-US"/>
              </w:rPr>
            </w:pPr>
            <w:r w:rsidRPr="00F10363">
              <w:rPr>
                <w:rFonts w:ascii="Verdana" w:hAnsi="Verdana"/>
                <w:sz w:val="20"/>
                <w:szCs w:val="20"/>
                <w:lang w:val="en-US"/>
              </w:rPr>
              <w:t xml:space="preserve">Musical Structure and Performance </w:t>
            </w:r>
          </w:p>
          <w:p w:rsidR="000A6067" w:rsidRPr="00F10363" w:rsidRDefault="000A6067" w:rsidP="000A6067">
            <w:pPr>
              <w:rPr>
                <w:rFonts w:ascii="Verdana" w:hAnsi="Verdana"/>
                <w:sz w:val="20"/>
                <w:szCs w:val="20"/>
                <w:lang w:val="en-US"/>
              </w:rPr>
            </w:pPr>
            <w:r w:rsidRPr="00F10363">
              <w:rPr>
                <w:rFonts w:ascii="Verdana" w:hAnsi="Verdana"/>
                <w:sz w:val="20"/>
                <w:szCs w:val="20"/>
                <w:lang w:val="en-US"/>
              </w:rPr>
              <w:t xml:space="preserve">Yale University Press, 1989 </w:t>
            </w:r>
          </w:p>
          <w:p w:rsidR="000A6067" w:rsidRPr="00F10363" w:rsidRDefault="000A6067" w:rsidP="000A6067">
            <w:pPr>
              <w:rPr>
                <w:rFonts w:ascii="Verdana" w:hAnsi="Verdana"/>
                <w:sz w:val="20"/>
                <w:szCs w:val="20"/>
                <w:lang w:val="en-US"/>
              </w:rPr>
            </w:pPr>
            <w:r w:rsidRPr="00F10363">
              <w:rPr>
                <w:rFonts w:ascii="Verdana" w:hAnsi="Verdana"/>
                <w:sz w:val="20"/>
                <w:szCs w:val="20"/>
                <w:lang w:val="en-US"/>
              </w:rPr>
              <w:t xml:space="preserve">BUKOFZER, Manfred F. </w:t>
            </w:r>
          </w:p>
          <w:p w:rsidR="000A6067" w:rsidRPr="00F10363" w:rsidRDefault="000A6067" w:rsidP="000A6067">
            <w:pPr>
              <w:rPr>
                <w:rFonts w:ascii="Verdana" w:hAnsi="Verdana"/>
                <w:sz w:val="20"/>
                <w:szCs w:val="20"/>
              </w:rPr>
            </w:pPr>
            <w:r w:rsidRPr="000A6067">
              <w:rPr>
                <w:rFonts w:ascii="Verdana" w:hAnsi="Verdana"/>
                <w:sz w:val="20"/>
                <w:szCs w:val="20"/>
              </w:rPr>
              <w:t>La música e</w:t>
            </w:r>
            <w:r w:rsidRPr="00F10363">
              <w:rPr>
                <w:rFonts w:ascii="Verdana" w:hAnsi="Verdana"/>
                <w:sz w:val="20"/>
                <w:szCs w:val="20"/>
              </w:rPr>
              <w:t xml:space="preserve">n la época barroca De Monteverdi a Bach </w:t>
            </w:r>
          </w:p>
          <w:p w:rsidR="000A6067" w:rsidRDefault="000A6067" w:rsidP="000A6067">
            <w:pPr>
              <w:rPr>
                <w:rFonts w:ascii="Verdana" w:hAnsi="Verdana"/>
                <w:sz w:val="20"/>
                <w:szCs w:val="20"/>
              </w:rPr>
            </w:pPr>
            <w:r w:rsidRPr="00F10363">
              <w:rPr>
                <w:rFonts w:ascii="Verdana" w:hAnsi="Verdana"/>
                <w:sz w:val="20"/>
                <w:szCs w:val="20"/>
              </w:rPr>
              <w:t xml:space="preserve">Madrid: Alianza, 1994 </w:t>
            </w:r>
          </w:p>
          <w:p w:rsidR="000A6067" w:rsidRPr="000A6067" w:rsidRDefault="000A6067" w:rsidP="000A6067">
            <w:pPr>
              <w:rPr>
                <w:rFonts w:ascii="Verdana" w:hAnsi="Verdana"/>
                <w:sz w:val="20"/>
                <w:szCs w:val="20"/>
              </w:rPr>
            </w:pPr>
            <w:r w:rsidRPr="000A6067">
              <w:rPr>
                <w:rFonts w:ascii="Verdana" w:hAnsi="Verdana"/>
                <w:sz w:val="20"/>
                <w:szCs w:val="20"/>
              </w:rPr>
              <w:t>CASELLA, A.: El piano. Buenos Aires. Ricordi Americana, 1936.</w:t>
            </w:r>
          </w:p>
          <w:p w:rsidR="000A6067" w:rsidRPr="000A6067" w:rsidRDefault="000A6067" w:rsidP="000A6067">
            <w:pPr>
              <w:rPr>
                <w:rFonts w:ascii="Verdana" w:hAnsi="Verdana"/>
                <w:sz w:val="20"/>
                <w:szCs w:val="20"/>
              </w:rPr>
            </w:pPr>
            <w:r w:rsidRPr="000A6067">
              <w:rPr>
                <w:rFonts w:ascii="Verdana" w:hAnsi="Verdana"/>
                <w:sz w:val="20"/>
                <w:szCs w:val="20"/>
              </w:rPr>
              <w:t xml:space="preserve">COOK, Nicholas. </w:t>
            </w:r>
          </w:p>
          <w:p w:rsidR="000A6067" w:rsidRPr="00F10363" w:rsidRDefault="000A6067" w:rsidP="000A6067">
            <w:pPr>
              <w:rPr>
                <w:rFonts w:ascii="Verdana" w:hAnsi="Verdana"/>
                <w:sz w:val="20"/>
                <w:szCs w:val="20"/>
                <w:lang w:val="en-US"/>
              </w:rPr>
            </w:pPr>
            <w:r w:rsidRPr="00F10363">
              <w:rPr>
                <w:rFonts w:ascii="Verdana" w:hAnsi="Verdana"/>
                <w:sz w:val="20"/>
                <w:szCs w:val="20"/>
                <w:lang w:val="en-US"/>
              </w:rPr>
              <w:t xml:space="preserve">A Guide to Musical Analysis </w:t>
            </w:r>
          </w:p>
          <w:p w:rsidR="000A6067" w:rsidRDefault="000A6067" w:rsidP="000A6067">
            <w:pPr>
              <w:rPr>
                <w:rFonts w:ascii="Verdana" w:hAnsi="Verdana"/>
                <w:sz w:val="20"/>
                <w:szCs w:val="20"/>
                <w:lang w:val="en-US"/>
              </w:rPr>
            </w:pPr>
            <w:r w:rsidRPr="00F10363">
              <w:rPr>
                <w:rFonts w:ascii="Verdana" w:hAnsi="Verdana"/>
                <w:sz w:val="20"/>
                <w:szCs w:val="20"/>
                <w:lang w:val="en-US"/>
              </w:rPr>
              <w:lastRenderedPageBreak/>
              <w:t xml:space="preserve">London: Dent, 1987 </w:t>
            </w:r>
          </w:p>
          <w:p w:rsidR="000A6067" w:rsidRPr="00794F07" w:rsidRDefault="000A6067" w:rsidP="000A6067">
            <w:pPr>
              <w:rPr>
                <w:rFonts w:ascii="Verdana" w:hAnsi="Verdana"/>
                <w:sz w:val="20"/>
                <w:szCs w:val="20"/>
                <w:lang w:val="en-US"/>
              </w:rPr>
            </w:pPr>
            <w:r w:rsidRPr="00794F07">
              <w:rPr>
                <w:rFonts w:ascii="Verdana" w:hAnsi="Verdana"/>
                <w:sz w:val="20"/>
                <w:szCs w:val="20"/>
                <w:lang w:val="en-US"/>
              </w:rPr>
              <w:t xml:space="preserve">COOPER, Grosvenor W; MEYER, Leonard B. </w:t>
            </w:r>
          </w:p>
          <w:p w:rsidR="000A6067" w:rsidRPr="00794F07" w:rsidRDefault="000A6067" w:rsidP="000A6067">
            <w:pPr>
              <w:rPr>
                <w:rFonts w:ascii="Verdana" w:hAnsi="Verdana"/>
                <w:sz w:val="20"/>
                <w:szCs w:val="20"/>
                <w:lang w:val="en-US"/>
              </w:rPr>
            </w:pPr>
            <w:r w:rsidRPr="00794F07">
              <w:rPr>
                <w:rFonts w:ascii="Verdana" w:hAnsi="Verdana"/>
                <w:sz w:val="20"/>
                <w:szCs w:val="20"/>
                <w:lang w:val="en-US"/>
              </w:rPr>
              <w:t xml:space="preserve">The Rhythmic Structure of Music </w:t>
            </w:r>
          </w:p>
          <w:p w:rsidR="000A6067" w:rsidRDefault="000A6067" w:rsidP="000A6067">
            <w:pPr>
              <w:rPr>
                <w:rFonts w:ascii="Verdana" w:hAnsi="Verdana"/>
                <w:sz w:val="20"/>
                <w:szCs w:val="20"/>
                <w:lang w:val="en-US"/>
              </w:rPr>
            </w:pPr>
            <w:r w:rsidRPr="00794F07">
              <w:rPr>
                <w:rFonts w:ascii="Verdana" w:hAnsi="Verdana"/>
                <w:sz w:val="20"/>
                <w:szCs w:val="20"/>
                <w:lang w:val="en-US"/>
              </w:rPr>
              <w:t xml:space="preserve">Chicago, Illinois: University of Chicago Press, 1960 </w:t>
            </w:r>
          </w:p>
          <w:p w:rsidR="000A6067" w:rsidRPr="000A6067" w:rsidRDefault="000A6067" w:rsidP="000A6067">
            <w:pPr>
              <w:rPr>
                <w:rFonts w:ascii="Verdana" w:hAnsi="Verdana"/>
                <w:sz w:val="20"/>
                <w:szCs w:val="20"/>
              </w:rPr>
            </w:pPr>
            <w:r w:rsidRPr="00AE0880">
              <w:rPr>
                <w:rFonts w:ascii="Verdana" w:hAnsi="Verdana"/>
                <w:sz w:val="20"/>
                <w:szCs w:val="20"/>
              </w:rPr>
              <w:t xml:space="preserve">CORTOT, A.: Curso de interpretación. </w:t>
            </w:r>
            <w:r w:rsidRPr="000A6067">
              <w:rPr>
                <w:rFonts w:ascii="Verdana" w:hAnsi="Verdana"/>
                <w:sz w:val="20"/>
                <w:szCs w:val="20"/>
              </w:rPr>
              <w:t>Buenos Aires, Ricordi Americana, 1934.</w:t>
            </w:r>
          </w:p>
          <w:p w:rsidR="000A6067" w:rsidRPr="00AE0880" w:rsidRDefault="000A6067" w:rsidP="000A6067">
            <w:pPr>
              <w:rPr>
                <w:rFonts w:ascii="Verdana" w:hAnsi="Verdana"/>
                <w:sz w:val="20"/>
                <w:szCs w:val="20"/>
              </w:rPr>
            </w:pPr>
            <w:r w:rsidRPr="00AE0880">
              <w:rPr>
                <w:rFonts w:ascii="Verdana" w:hAnsi="Verdana"/>
                <w:sz w:val="20"/>
                <w:szCs w:val="20"/>
              </w:rPr>
              <w:t>COTT, J.: Conversaciones con Glenn Gould, Barcelona, Global rhythm, 2007.</w:t>
            </w:r>
          </w:p>
          <w:p w:rsidR="000A6067" w:rsidRPr="00F10363" w:rsidRDefault="000A6067" w:rsidP="000A6067">
            <w:pPr>
              <w:rPr>
                <w:rFonts w:ascii="Verdana" w:hAnsi="Verdana"/>
                <w:sz w:val="20"/>
                <w:szCs w:val="20"/>
                <w:lang w:val="en-US"/>
              </w:rPr>
            </w:pPr>
            <w:r w:rsidRPr="00F10363">
              <w:rPr>
                <w:rFonts w:ascii="Verdana" w:hAnsi="Verdana"/>
                <w:sz w:val="20"/>
                <w:szCs w:val="20"/>
                <w:lang w:val="en-US"/>
              </w:rPr>
              <w:t xml:space="preserve">CROCKER, Richard L. </w:t>
            </w:r>
          </w:p>
          <w:p w:rsidR="000A6067" w:rsidRPr="00F10363" w:rsidRDefault="000A6067" w:rsidP="000A6067">
            <w:pPr>
              <w:rPr>
                <w:rFonts w:ascii="Verdana" w:hAnsi="Verdana"/>
                <w:sz w:val="20"/>
                <w:szCs w:val="20"/>
                <w:lang w:val="en-US"/>
              </w:rPr>
            </w:pPr>
            <w:r w:rsidRPr="00F10363">
              <w:rPr>
                <w:rFonts w:ascii="Verdana" w:hAnsi="Verdana"/>
                <w:sz w:val="20"/>
                <w:szCs w:val="20"/>
                <w:lang w:val="en-US"/>
              </w:rPr>
              <w:t xml:space="preserve">A History of Musical Style </w:t>
            </w:r>
          </w:p>
          <w:p w:rsidR="000A6067" w:rsidRPr="00794F07" w:rsidRDefault="000A6067" w:rsidP="000A6067">
            <w:pPr>
              <w:rPr>
                <w:rFonts w:ascii="Verdana" w:hAnsi="Verdana"/>
                <w:sz w:val="20"/>
                <w:szCs w:val="20"/>
                <w:lang w:val="en-US"/>
              </w:rPr>
            </w:pPr>
            <w:r w:rsidRPr="00794F07">
              <w:rPr>
                <w:rFonts w:ascii="Verdana" w:hAnsi="Verdana"/>
                <w:sz w:val="20"/>
                <w:szCs w:val="20"/>
                <w:lang w:val="en-US"/>
              </w:rPr>
              <w:t xml:space="preserve">New York: Dover, 1986 </w:t>
            </w:r>
          </w:p>
          <w:p w:rsidR="000A6067" w:rsidRPr="00794F07" w:rsidRDefault="000A6067" w:rsidP="000A6067">
            <w:pPr>
              <w:rPr>
                <w:rFonts w:ascii="Verdana" w:hAnsi="Verdana"/>
                <w:sz w:val="20"/>
                <w:szCs w:val="20"/>
                <w:lang w:val="en-US"/>
              </w:rPr>
            </w:pPr>
            <w:r w:rsidRPr="00794F07">
              <w:rPr>
                <w:rFonts w:ascii="Verdana" w:hAnsi="Verdana"/>
                <w:sz w:val="20"/>
                <w:szCs w:val="20"/>
                <w:lang w:val="en-US"/>
              </w:rPr>
              <w:t xml:space="preserve">DAVIE, C.T. </w:t>
            </w:r>
          </w:p>
          <w:p w:rsidR="000A6067" w:rsidRPr="00794F07" w:rsidRDefault="000A6067" w:rsidP="000A6067">
            <w:pPr>
              <w:rPr>
                <w:rFonts w:ascii="Verdana" w:hAnsi="Verdana"/>
                <w:sz w:val="20"/>
                <w:szCs w:val="20"/>
                <w:lang w:val="en-US"/>
              </w:rPr>
            </w:pPr>
            <w:r w:rsidRPr="00794F07">
              <w:rPr>
                <w:rFonts w:ascii="Verdana" w:hAnsi="Verdana"/>
                <w:sz w:val="20"/>
                <w:szCs w:val="20"/>
                <w:lang w:val="en-US"/>
              </w:rPr>
              <w:t xml:space="preserve">Musical structure and design </w:t>
            </w:r>
          </w:p>
          <w:p w:rsidR="000A6067" w:rsidRPr="00794F07" w:rsidRDefault="000A6067" w:rsidP="000A6067">
            <w:pPr>
              <w:rPr>
                <w:rFonts w:ascii="Verdana" w:hAnsi="Verdana"/>
                <w:sz w:val="20"/>
                <w:szCs w:val="20"/>
                <w:lang w:val="en-US"/>
              </w:rPr>
            </w:pPr>
            <w:r w:rsidRPr="00794F07">
              <w:rPr>
                <w:rFonts w:ascii="Verdana" w:hAnsi="Verdana"/>
                <w:sz w:val="20"/>
                <w:szCs w:val="20"/>
                <w:lang w:val="en-US"/>
              </w:rPr>
              <w:t xml:space="preserve">New York: Dover, 1966 </w:t>
            </w:r>
          </w:p>
          <w:p w:rsidR="000A6067" w:rsidRPr="00F10363" w:rsidRDefault="000A6067" w:rsidP="000A6067">
            <w:pPr>
              <w:rPr>
                <w:rFonts w:ascii="Verdana" w:hAnsi="Verdana"/>
                <w:sz w:val="20"/>
                <w:szCs w:val="20"/>
              </w:rPr>
            </w:pPr>
            <w:r w:rsidRPr="000A6067">
              <w:rPr>
                <w:rFonts w:ascii="Verdana" w:hAnsi="Verdana"/>
                <w:sz w:val="20"/>
                <w:szCs w:val="20"/>
              </w:rPr>
              <w:t>DE</w:t>
            </w:r>
            <w:r w:rsidRPr="00F10363">
              <w:rPr>
                <w:rFonts w:ascii="Verdana" w:hAnsi="Verdana"/>
                <w:sz w:val="20"/>
                <w:szCs w:val="20"/>
              </w:rPr>
              <w:t>SCARTES, René : Compendium Musicae, 1618 (Colección Metrópolis). Madrid, Tecnos, 1992.</w:t>
            </w:r>
          </w:p>
          <w:p w:rsidR="000A6067" w:rsidRPr="00F10363" w:rsidRDefault="000A6067" w:rsidP="000A6067">
            <w:pPr>
              <w:rPr>
                <w:rFonts w:ascii="Verdana" w:hAnsi="Verdana"/>
                <w:sz w:val="20"/>
                <w:szCs w:val="20"/>
              </w:rPr>
            </w:pPr>
            <w:r w:rsidRPr="00F10363">
              <w:rPr>
                <w:rFonts w:ascii="Verdana" w:hAnsi="Verdana"/>
                <w:sz w:val="20"/>
                <w:szCs w:val="20"/>
                <w:lang w:val="fr-FR"/>
              </w:rPr>
              <w:t xml:space="preserve">DUMESNIL, René: La musique contemporaine en France. </w:t>
            </w:r>
            <w:r w:rsidRPr="00F10363">
              <w:rPr>
                <w:rFonts w:ascii="Verdana" w:hAnsi="Verdana"/>
                <w:sz w:val="20"/>
                <w:szCs w:val="20"/>
              </w:rPr>
              <w:t>Librerie Armand Colin, París, 1930, tomo 1º.</w:t>
            </w:r>
          </w:p>
          <w:p w:rsidR="000A6067" w:rsidRPr="00F10363" w:rsidRDefault="000A6067" w:rsidP="000A6067">
            <w:pPr>
              <w:rPr>
                <w:rFonts w:ascii="Verdana" w:hAnsi="Verdana"/>
                <w:sz w:val="20"/>
                <w:szCs w:val="20"/>
                <w:lang w:val="en-US"/>
              </w:rPr>
            </w:pPr>
            <w:r w:rsidRPr="00F10363">
              <w:rPr>
                <w:rFonts w:ascii="Verdana" w:hAnsi="Verdana"/>
                <w:sz w:val="20"/>
                <w:szCs w:val="20"/>
                <w:lang w:val="en-US"/>
              </w:rPr>
              <w:t xml:space="preserve">DUNSBY, J.; WHITTALL, A. </w:t>
            </w:r>
          </w:p>
          <w:p w:rsidR="000A6067" w:rsidRPr="00F10363" w:rsidRDefault="000A6067" w:rsidP="000A6067">
            <w:pPr>
              <w:rPr>
                <w:rFonts w:ascii="Verdana" w:hAnsi="Verdana"/>
                <w:sz w:val="20"/>
                <w:szCs w:val="20"/>
                <w:lang w:val="en-US"/>
              </w:rPr>
            </w:pPr>
            <w:r w:rsidRPr="00F10363">
              <w:rPr>
                <w:rFonts w:ascii="Verdana" w:hAnsi="Verdana"/>
                <w:sz w:val="20"/>
                <w:szCs w:val="20"/>
                <w:lang w:val="en-US"/>
              </w:rPr>
              <w:t xml:space="preserve">Music Analysis in Theory and Practice </w:t>
            </w:r>
          </w:p>
          <w:p w:rsidR="000A6067" w:rsidRPr="000A6067" w:rsidRDefault="000A6067" w:rsidP="000A6067">
            <w:pPr>
              <w:rPr>
                <w:rFonts w:ascii="Verdana" w:hAnsi="Verdana"/>
                <w:sz w:val="20"/>
                <w:szCs w:val="20"/>
              </w:rPr>
            </w:pPr>
            <w:r w:rsidRPr="000A6067">
              <w:rPr>
                <w:rFonts w:ascii="Verdana" w:hAnsi="Verdana"/>
                <w:sz w:val="20"/>
                <w:szCs w:val="20"/>
              </w:rPr>
              <w:t xml:space="preserve">London: Faber Music Ltd., 1988 </w:t>
            </w:r>
          </w:p>
          <w:p w:rsidR="000A6067" w:rsidRDefault="000A6067" w:rsidP="000A6067">
            <w:pPr>
              <w:rPr>
                <w:rFonts w:ascii="Verdana" w:hAnsi="Verdana"/>
                <w:sz w:val="20"/>
                <w:szCs w:val="20"/>
              </w:rPr>
            </w:pPr>
            <w:r>
              <w:rPr>
                <w:rFonts w:ascii="Verdana" w:hAnsi="Verdana"/>
                <w:sz w:val="20"/>
                <w:szCs w:val="20"/>
              </w:rPr>
              <w:t>FERGUSON, H.: La interpretación de los instrumentos de teclado del siglo XIV al XIX. Madrid, Alianza Editorial (editorial castellana de la Oxford University Press, 1975), 2003.</w:t>
            </w:r>
          </w:p>
          <w:p w:rsidR="000A6067" w:rsidRPr="00F10363" w:rsidRDefault="000A6067" w:rsidP="000A6067">
            <w:pPr>
              <w:rPr>
                <w:rFonts w:ascii="Verdana" w:hAnsi="Verdana"/>
                <w:sz w:val="20"/>
                <w:szCs w:val="20"/>
              </w:rPr>
            </w:pPr>
            <w:r w:rsidRPr="00F10363">
              <w:rPr>
                <w:rFonts w:ascii="Verdana" w:hAnsi="Verdana"/>
                <w:sz w:val="20"/>
                <w:szCs w:val="20"/>
              </w:rPr>
              <w:t>FONTBONA, Francesc: Las claves del arte modernista. Editorial Ariel, s.a. ISBN: 84-344-0457-5.</w:t>
            </w:r>
          </w:p>
          <w:p w:rsidR="000A6067" w:rsidRPr="00F10363" w:rsidRDefault="000A6067" w:rsidP="000A6067">
            <w:pPr>
              <w:rPr>
                <w:rFonts w:ascii="Verdana" w:hAnsi="Verdana"/>
                <w:sz w:val="20"/>
                <w:szCs w:val="20"/>
                <w:lang w:val="fr-FR"/>
              </w:rPr>
            </w:pPr>
            <w:r w:rsidRPr="00F10363">
              <w:rPr>
                <w:rFonts w:ascii="Verdana" w:hAnsi="Verdana"/>
                <w:sz w:val="20"/>
                <w:szCs w:val="20"/>
                <w:lang w:val="fr-FR"/>
              </w:rPr>
              <w:t xml:space="preserve">FORTE, A; GILBERT, S.E. </w:t>
            </w:r>
          </w:p>
          <w:p w:rsidR="000A6067" w:rsidRPr="00F10363" w:rsidRDefault="000A6067" w:rsidP="000A6067">
            <w:pPr>
              <w:rPr>
                <w:rFonts w:ascii="Verdana" w:hAnsi="Verdana"/>
                <w:sz w:val="20"/>
                <w:szCs w:val="20"/>
              </w:rPr>
            </w:pPr>
            <w:r w:rsidRPr="00F10363">
              <w:rPr>
                <w:rFonts w:ascii="Verdana" w:hAnsi="Verdana"/>
                <w:sz w:val="20"/>
                <w:szCs w:val="20"/>
              </w:rPr>
              <w:t xml:space="preserve">Introducción al análisis schenkeriano </w:t>
            </w:r>
          </w:p>
          <w:p w:rsidR="000A6067" w:rsidRDefault="000A6067" w:rsidP="000A6067">
            <w:pPr>
              <w:rPr>
                <w:rFonts w:ascii="Verdana" w:hAnsi="Verdana"/>
                <w:sz w:val="20"/>
                <w:szCs w:val="20"/>
              </w:rPr>
            </w:pPr>
            <w:r w:rsidRPr="00F10363">
              <w:rPr>
                <w:rFonts w:ascii="Verdana" w:hAnsi="Verdana"/>
                <w:sz w:val="20"/>
                <w:szCs w:val="20"/>
              </w:rPr>
              <w:t xml:space="preserve">Barcelona: Idea Books, 2003 </w:t>
            </w:r>
          </w:p>
          <w:p w:rsidR="000A6067" w:rsidRPr="00F10363" w:rsidRDefault="000A6067" w:rsidP="000A6067">
            <w:pPr>
              <w:rPr>
                <w:rFonts w:ascii="Verdana" w:hAnsi="Verdana"/>
                <w:sz w:val="20"/>
                <w:szCs w:val="20"/>
              </w:rPr>
            </w:pPr>
            <w:r w:rsidRPr="00F10363">
              <w:rPr>
                <w:rFonts w:ascii="Verdana" w:hAnsi="Verdana"/>
                <w:sz w:val="20"/>
                <w:szCs w:val="20"/>
              </w:rPr>
              <w:t>FUBINI, Enrico: “Romanticismo e creatività”. Publicacions. Quadern nº 10, març 2002. Conservatori Superior de Música de Castelló. D.L.: V.692-2002.</w:t>
            </w:r>
          </w:p>
          <w:p w:rsidR="000A6067" w:rsidRPr="00F10363" w:rsidRDefault="000A6067" w:rsidP="000A6067">
            <w:pPr>
              <w:rPr>
                <w:rFonts w:ascii="Verdana" w:hAnsi="Verdana"/>
                <w:sz w:val="20"/>
                <w:szCs w:val="20"/>
              </w:rPr>
            </w:pPr>
            <w:r w:rsidRPr="00F10363">
              <w:rPr>
                <w:rFonts w:ascii="Verdana" w:hAnsi="Verdana"/>
                <w:sz w:val="20"/>
                <w:szCs w:val="20"/>
              </w:rPr>
              <w:t>FUBINI, Enrico: El Romanticismo entre música y filosofía. Colección estética y crítica. Editado con la colaboración del Master de Estética y Creatividad Musical. Instituto de Creatividad. Universidad de Valencia. 1999.</w:t>
            </w:r>
          </w:p>
          <w:p w:rsidR="000A6067" w:rsidRPr="00F10363" w:rsidRDefault="000A6067" w:rsidP="000A6067">
            <w:pPr>
              <w:rPr>
                <w:rFonts w:ascii="Verdana" w:hAnsi="Verdana"/>
                <w:sz w:val="20"/>
                <w:szCs w:val="20"/>
              </w:rPr>
            </w:pPr>
            <w:r w:rsidRPr="00F10363">
              <w:rPr>
                <w:rFonts w:ascii="Verdana" w:hAnsi="Verdana"/>
                <w:sz w:val="20"/>
                <w:szCs w:val="20"/>
              </w:rPr>
              <w:t xml:space="preserve">FUBINI, Enrico: "El siglo XX: entre música y filosofía". </w:t>
            </w:r>
            <w:r w:rsidRPr="00F10363">
              <w:rPr>
                <w:rFonts w:ascii="Verdana" w:hAnsi="Verdana"/>
                <w:sz w:val="20"/>
                <w:szCs w:val="20"/>
                <w:lang w:val="fr-FR"/>
              </w:rPr>
              <w:t xml:space="preserve">Servei de publicacions. Universitat de València. </w:t>
            </w:r>
            <w:r w:rsidRPr="00F10363">
              <w:rPr>
                <w:rFonts w:ascii="Verdana" w:hAnsi="Verdana"/>
                <w:sz w:val="20"/>
                <w:szCs w:val="20"/>
              </w:rPr>
              <w:t>Valencia, 2004.</w:t>
            </w:r>
          </w:p>
          <w:p w:rsidR="000A6067" w:rsidRPr="00F10363" w:rsidRDefault="000A6067" w:rsidP="000A6067">
            <w:pPr>
              <w:rPr>
                <w:rFonts w:ascii="Verdana" w:hAnsi="Verdana"/>
                <w:sz w:val="20"/>
                <w:szCs w:val="20"/>
              </w:rPr>
            </w:pPr>
            <w:r w:rsidRPr="00F10363">
              <w:rPr>
                <w:rFonts w:ascii="Verdana" w:hAnsi="Verdana"/>
                <w:sz w:val="20"/>
                <w:szCs w:val="20"/>
              </w:rPr>
              <w:t>FUBINI, Enrico: La estética musical desde la Antigüedad hasta el siglo XX. Alianza Música, Madrid, 1990.</w:t>
            </w:r>
          </w:p>
          <w:p w:rsidR="000A6067" w:rsidRPr="00F10363" w:rsidRDefault="000A6067" w:rsidP="000A6067">
            <w:pPr>
              <w:rPr>
                <w:rFonts w:ascii="Verdana" w:hAnsi="Verdana"/>
                <w:sz w:val="20"/>
                <w:szCs w:val="20"/>
              </w:rPr>
            </w:pPr>
            <w:r w:rsidRPr="00F10363">
              <w:rPr>
                <w:rFonts w:ascii="Verdana" w:hAnsi="Verdana"/>
                <w:sz w:val="20"/>
                <w:szCs w:val="20"/>
              </w:rPr>
              <w:t>GONZÁLEZ MARTÍNEZ, Juan Miguel: El sentido en la obra musical y literaria. Aproximación semiótica. Universidad de Murcia, 1999. ISBN 84-8371-123-0.</w:t>
            </w:r>
          </w:p>
          <w:p w:rsidR="000A6067" w:rsidRPr="00F10363" w:rsidRDefault="000A6067" w:rsidP="000A6067">
            <w:pPr>
              <w:rPr>
                <w:rFonts w:ascii="Verdana" w:hAnsi="Verdana"/>
                <w:sz w:val="20"/>
                <w:szCs w:val="20"/>
              </w:rPr>
            </w:pPr>
            <w:r w:rsidRPr="00F10363">
              <w:rPr>
                <w:rFonts w:ascii="Verdana" w:hAnsi="Verdana"/>
                <w:sz w:val="20"/>
                <w:szCs w:val="20"/>
              </w:rPr>
              <w:t>GRAETZER, Guillermo: La ejecución de los adornos en las obras de J.S.BACH. Ricordi americana, BA 11227. Buenos Aires, 1976.</w:t>
            </w:r>
          </w:p>
          <w:p w:rsidR="000A6067" w:rsidRDefault="000A6067" w:rsidP="000A6067">
            <w:pPr>
              <w:rPr>
                <w:rFonts w:ascii="Verdana" w:hAnsi="Verdana"/>
                <w:sz w:val="20"/>
                <w:szCs w:val="20"/>
              </w:rPr>
            </w:pPr>
            <w:r>
              <w:rPr>
                <w:rFonts w:ascii="Verdana" w:hAnsi="Verdana"/>
                <w:sz w:val="20"/>
                <w:szCs w:val="20"/>
              </w:rPr>
              <w:t>HOROWITZ, J.: Arrau. Buenos Aires, Javier Vergara, 1984.</w:t>
            </w:r>
          </w:p>
          <w:p w:rsidR="000A6067" w:rsidRPr="00F10363" w:rsidRDefault="000A6067" w:rsidP="000A6067">
            <w:pPr>
              <w:rPr>
                <w:rFonts w:ascii="Verdana" w:hAnsi="Verdana"/>
                <w:sz w:val="20"/>
                <w:szCs w:val="20"/>
              </w:rPr>
            </w:pPr>
            <w:r w:rsidRPr="00F10363">
              <w:rPr>
                <w:rFonts w:ascii="Verdana" w:hAnsi="Verdana"/>
                <w:sz w:val="20"/>
                <w:szCs w:val="20"/>
              </w:rPr>
              <w:t>IGLESIAS, Antonio: Escritos de Joaquín Turina. Editorial Alpuerto, S.A. Madrid, 1982</w:t>
            </w:r>
          </w:p>
          <w:p w:rsidR="000A6067" w:rsidRPr="00F10363" w:rsidRDefault="000A6067" w:rsidP="000A6067">
            <w:pPr>
              <w:rPr>
                <w:rFonts w:ascii="Verdana" w:hAnsi="Verdana"/>
                <w:sz w:val="20"/>
                <w:szCs w:val="20"/>
                <w:lang w:val="fr-FR"/>
              </w:rPr>
            </w:pPr>
            <w:r w:rsidRPr="00F10363">
              <w:rPr>
                <w:rFonts w:ascii="Verdana" w:hAnsi="Verdana"/>
                <w:sz w:val="20"/>
                <w:szCs w:val="20"/>
              </w:rPr>
              <w:t xml:space="preserve">JANÉS, Clara: Federico Mompou. Vida, textos y documentos. Ed. Fundación Banco Exterior, Madrid, 1987. </w:t>
            </w:r>
            <w:r w:rsidRPr="00F10363">
              <w:rPr>
                <w:rFonts w:ascii="Verdana" w:hAnsi="Verdana"/>
                <w:sz w:val="20"/>
                <w:szCs w:val="20"/>
                <w:lang w:val="fr-FR"/>
              </w:rPr>
              <w:t>ISBN: 84-398-9357-4.</w:t>
            </w:r>
          </w:p>
          <w:p w:rsidR="000A6067" w:rsidRPr="00F10363" w:rsidRDefault="000A6067" w:rsidP="000A6067">
            <w:pPr>
              <w:rPr>
                <w:rFonts w:ascii="Verdana" w:hAnsi="Verdana"/>
                <w:sz w:val="20"/>
                <w:szCs w:val="20"/>
                <w:lang w:val="fr-FR"/>
              </w:rPr>
            </w:pPr>
            <w:r w:rsidRPr="00F10363">
              <w:rPr>
                <w:rFonts w:ascii="Verdana" w:hAnsi="Verdana"/>
                <w:sz w:val="20"/>
                <w:szCs w:val="20"/>
                <w:lang w:val="fr-FR"/>
              </w:rPr>
              <w:t>JANKÉLÉVITCH, Vladimir: Ravel. Éditions du Seuil, 1956. ISBN 2-02-000223-X.</w:t>
            </w:r>
          </w:p>
          <w:p w:rsidR="000A6067" w:rsidRPr="000A6067" w:rsidRDefault="000A6067" w:rsidP="000A6067">
            <w:pPr>
              <w:rPr>
                <w:rFonts w:ascii="Verdana" w:hAnsi="Verdana"/>
                <w:sz w:val="20"/>
                <w:szCs w:val="20"/>
                <w:lang w:val="en-US"/>
              </w:rPr>
            </w:pPr>
            <w:r w:rsidRPr="00F10363">
              <w:rPr>
                <w:rFonts w:ascii="Verdana" w:hAnsi="Verdana"/>
                <w:sz w:val="20"/>
                <w:szCs w:val="20"/>
              </w:rPr>
              <w:t xml:space="preserve">JIMÉNEZ, Juan Ramón: El Modernismo. Apuntes de curso (1953). Ed. De Jorge Urrutia. </w:t>
            </w:r>
            <w:r w:rsidRPr="000A6067">
              <w:rPr>
                <w:rFonts w:ascii="Verdana" w:hAnsi="Verdana"/>
                <w:sz w:val="20"/>
                <w:szCs w:val="20"/>
                <w:lang w:val="en-US"/>
              </w:rPr>
              <w:t>ISBN: 84-7522-837-2. D.L.: M.23.956-1999.</w:t>
            </w:r>
          </w:p>
          <w:p w:rsidR="000A6067" w:rsidRPr="00F10363" w:rsidRDefault="000A6067" w:rsidP="000A6067">
            <w:pPr>
              <w:rPr>
                <w:rFonts w:ascii="Verdana" w:hAnsi="Verdana"/>
                <w:sz w:val="20"/>
                <w:szCs w:val="20"/>
              </w:rPr>
            </w:pPr>
            <w:r w:rsidRPr="000A6067">
              <w:rPr>
                <w:rFonts w:ascii="Verdana" w:hAnsi="Verdana"/>
                <w:sz w:val="20"/>
                <w:szCs w:val="20"/>
                <w:lang w:val="en-US"/>
              </w:rPr>
              <w:t xml:space="preserve">KAEMPER, Gerd: Techniques pianistiques. Editions musicales Alphonse Leduc. </w:t>
            </w:r>
            <w:r w:rsidRPr="00F10363">
              <w:rPr>
                <w:rFonts w:ascii="Verdana" w:hAnsi="Verdana"/>
                <w:sz w:val="20"/>
                <w:szCs w:val="20"/>
              </w:rPr>
              <w:t>A.L. 23941.Réf: UF. Basado en la tesis doctoral del autor editada por la Schola Cantorum en 1965.</w:t>
            </w:r>
          </w:p>
          <w:p w:rsidR="000A6067" w:rsidRPr="00F10363" w:rsidRDefault="000A6067" w:rsidP="000A6067">
            <w:pPr>
              <w:rPr>
                <w:rFonts w:ascii="Verdana" w:hAnsi="Verdana"/>
                <w:sz w:val="20"/>
                <w:szCs w:val="20"/>
              </w:rPr>
            </w:pPr>
            <w:r w:rsidRPr="00F10363">
              <w:rPr>
                <w:rFonts w:ascii="Verdana" w:hAnsi="Verdana"/>
                <w:sz w:val="20"/>
                <w:szCs w:val="20"/>
              </w:rPr>
              <w:t>LAFOSSE, P.J.y VOLTA, Ornella: Erik Satie, memorias de un amnésico y otros escritos. Fugaz ediciones universitarias. Madrid, 1989.</w:t>
            </w:r>
          </w:p>
          <w:p w:rsidR="000A6067" w:rsidRPr="00F10363" w:rsidRDefault="000A6067" w:rsidP="000A6067">
            <w:pPr>
              <w:rPr>
                <w:rFonts w:ascii="Verdana" w:hAnsi="Verdana"/>
                <w:sz w:val="20"/>
                <w:szCs w:val="20"/>
              </w:rPr>
            </w:pPr>
            <w:r w:rsidRPr="00F10363">
              <w:rPr>
                <w:rFonts w:ascii="Verdana" w:hAnsi="Verdana"/>
                <w:sz w:val="20"/>
                <w:szCs w:val="20"/>
              </w:rPr>
              <w:t>LARUE, Jan: Análisis del estilo musical. Pautas sobre la contribución a la música del sonido, la armonía, la melodía, el ritmo y el crecimiento formal. Span Press Universitaria. 1998.</w:t>
            </w:r>
          </w:p>
          <w:p w:rsidR="000A6067" w:rsidRPr="00F10363" w:rsidRDefault="000A6067" w:rsidP="000A6067">
            <w:pPr>
              <w:rPr>
                <w:rFonts w:ascii="Verdana" w:hAnsi="Verdana"/>
                <w:sz w:val="20"/>
                <w:szCs w:val="20"/>
              </w:rPr>
            </w:pPr>
            <w:r w:rsidRPr="00F10363">
              <w:rPr>
                <w:rFonts w:ascii="Verdana" w:hAnsi="Verdana"/>
                <w:sz w:val="20"/>
                <w:szCs w:val="20"/>
              </w:rPr>
              <w:t>LEIMER-GIESEKING: La Moderna ejecución pianística. Ed. Ricordi. ISBN: 950-22-0180-9 Ricordi Americana S.A.E.C. 1950.</w:t>
            </w:r>
          </w:p>
          <w:p w:rsidR="000A6067" w:rsidRPr="00F10363" w:rsidRDefault="000A6067" w:rsidP="000A6067">
            <w:pPr>
              <w:rPr>
                <w:rFonts w:ascii="Verdana" w:hAnsi="Verdana"/>
                <w:sz w:val="20"/>
                <w:szCs w:val="20"/>
              </w:rPr>
            </w:pPr>
            <w:r w:rsidRPr="00F10363">
              <w:rPr>
                <w:rFonts w:ascii="Verdana" w:hAnsi="Verdana"/>
                <w:sz w:val="20"/>
                <w:szCs w:val="20"/>
              </w:rPr>
              <w:t>LEIMER-GIESEKING: Rítmica, Dinámica, Pedal. Ed. Ricordi. ISBN: 950-22-0181-7 Ricordi Americana S.A.E.C. 1951.</w:t>
            </w:r>
          </w:p>
          <w:p w:rsidR="000A6067" w:rsidRDefault="000A6067" w:rsidP="000A6067">
            <w:pPr>
              <w:rPr>
                <w:rFonts w:ascii="Verdana" w:hAnsi="Verdana"/>
                <w:sz w:val="20"/>
                <w:szCs w:val="20"/>
              </w:rPr>
            </w:pPr>
            <w:r>
              <w:rPr>
                <w:rFonts w:ascii="Verdana" w:hAnsi="Verdana"/>
                <w:sz w:val="20"/>
                <w:szCs w:val="20"/>
              </w:rPr>
              <w:t>LEIVALLANT, D.: El piano. Span Press Universitaria, 1988 (edición traducida de la de París, Éditions Jean-Claude Lattès, 1986)</w:t>
            </w:r>
          </w:p>
          <w:p w:rsidR="000A6067" w:rsidRPr="00F10363" w:rsidRDefault="000A6067" w:rsidP="000A6067">
            <w:pPr>
              <w:rPr>
                <w:rFonts w:ascii="Verdana" w:hAnsi="Verdana"/>
                <w:sz w:val="20"/>
                <w:szCs w:val="20"/>
                <w:lang w:val="en-US"/>
              </w:rPr>
            </w:pPr>
            <w:r w:rsidRPr="00F10363">
              <w:rPr>
                <w:rFonts w:ascii="Verdana" w:hAnsi="Verdana"/>
                <w:sz w:val="20"/>
                <w:szCs w:val="20"/>
              </w:rPr>
              <w:t xml:space="preserve">LÓPEZ-CHAVARRI Andújar, Eduardo: Compositores valencianos del siglo XX. Del Modernismo a </w:t>
            </w:r>
            <w:r w:rsidRPr="00F10363">
              <w:rPr>
                <w:rFonts w:ascii="Verdana" w:hAnsi="Verdana"/>
                <w:sz w:val="20"/>
                <w:szCs w:val="20"/>
              </w:rPr>
              <w:lastRenderedPageBreak/>
              <w:t xml:space="preserve">las Vanguardias. Colección Contrapunto, 4. Generalitat Valenciana- Musica 92. </w:t>
            </w:r>
            <w:r w:rsidRPr="00F10363">
              <w:rPr>
                <w:rFonts w:ascii="Verdana" w:hAnsi="Verdana"/>
                <w:sz w:val="20"/>
                <w:szCs w:val="20"/>
                <w:lang w:val="en-US"/>
              </w:rPr>
              <w:t>I.S.B.N. 84-78909-985-0.</w:t>
            </w:r>
          </w:p>
          <w:p w:rsidR="000A6067" w:rsidRPr="00F10363" w:rsidRDefault="000A6067" w:rsidP="000A6067">
            <w:pPr>
              <w:rPr>
                <w:rFonts w:ascii="Verdana" w:hAnsi="Verdana"/>
                <w:sz w:val="20"/>
                <w:szCs w:val="20"/>
              </w:rPr>
            </w:pPr>
            <w:r w:rsidRPr="00F10363">
              <w:rPr>
                <w:rFonts w:ascii="Verdana" w:hAnsi="Verdana"/>
                <w:sz w:val="20"/>
                <w:szCs w:val="20"/>
                <w:lang w:val="en-US"/>
              </w:rPr>
              <w:t xml:space="preserve">LOWENS, Irving: The new grove dictionary of music &amp; musicians. </w:t>
            </w:r>
            <w:r w:rsidRPr="00F10363">
              <w:rPr>
                <w:rFonts w:ascii="Verdana" w:hAnsi="Verdana"/>
                <w:sz w:val="20"/>
                <w:szCs w:val="20"/>
              </w:rPr>
              <w:t>Ed. Stanley Sadie en 20 vols., Londres, 1980. Vol. 7.</w:t>
            </w:r>
          </w:p>
          <w:p w:rsidR="000A6067" w:rsidRPr="00F10363" w:rsidRDefault="000A6067" w:rsidP="000A6067">
            <w:pPr>
              <w:rPr>
                <w:rFonts w:ascii="Verdana" w:hAnsi="Verdana"/>
                <w:sz w:val="20"/>
                <w:szCs w:val="20"/>
              </w:rPr>
            </w:pPr>
            <w:r w:rsidRPr="00F10363">
              <w:rPr>
                <w:rFonts w:ascii="Verdana" w:hAnsi="Verdana"/>
                <w:sz w:val="20"/>
                <w:szCs w:val="20"/>
              </w:rPr>
              <w:t>MARTÍNEZ SIERRA, Mª (de la O Lejárraga): Gregorio y yo. Biografía Gandesa. Méjico, 1953.</w:t>
            </w:r>
          </w:p>
          <w:p w:rsidR="000A6067" w:rsidRPr="000A6067" w:rsidRDefault="000A6067" w:rsidP="000A6067">
            <w:pPr>
              <w:rPr>
                <w:rFonts w:ascii="Verdana" w:hAnsi="Verdana"/>
                <w:sz w:val="20"/>
                <w:szCs w:val="20"/>
              </w:rPr>
            </w:pPr>
            <w:r>
              <w:rPr>
                <w:rFonts w:ascii="Verdana" w:hAnsi="Verdana"/>
                <w:sz w:val="20"/>
                <w:szCs w:val="20"/>
              </w:rPr>
              <w:t>M</w:t>
            </w:r>
            <w:r w:rsidRPr="00F10363">
              <w:rPr>
                <w:rFonts w:ascii="Verdana" w:hAnsi="Verdana"/>
                <w:sz w:val="20"/>
                <w:szCs w:val="20"/>
              </w:rPr>
              <w:t xml:space="preserve">ORÁN, Alfredo: Joaquín Turina a través de sus escritos. </w:t>
            </w:r>
            <w:r w:rsidRPr="000A6067">
              <w:rPr>
                <w:rFonts w:ascii="Verdana" w:hAnsi="Verdana"/>
                <w:sz w:val="20"/>
                <w:szCs w:val="20"/>
              </w:rPr>
              <w:t>Alianza Música, AM 74. Madrid, 1997.</w:t>
            </w:r>
          </w:p>
          <w:p w:rsidR="000A6067" w:rsidRPr="00AE0880" w:rsidRDefault="000A6067" w:rsidP="000A6067">
            <w:pPr>
              <w:rPr>
                <w:rFonts w:ascii="Verdana" w:hAnsi="Verdana"/>
                <w:sz w:val="20"/>
                <w:szCs w:val="20"/>
                <w:lang w:val="en-US"/>
              </w:rPr>
            </w:pPr>
            <w:r w:rsidRPr="00AE0880">
              <w:rPr>
                <w:rFonts w:ascii="Verdana" w:hAnsi="Verdana"/>
                <w:sz w:val="20"/>
                <w:szCs w:val="20"/>
              </w:rPr>
              <w:t xml:space="preserve">NEUHAUS, H.: El arte del piano. </w:t>
            </w:r>
            <w:r w:rsidRPr="00AE0880">
              <w:rPr>
                <w:rFonts w:ascii="Verdana" w:hAnsi="Verdana"/>
                <w:sz w:val="20"/>
                <w:szCs w:val="20"/>
                <w:lang w:val="en-US"/>
              </w:rPr>
              <w:t>Madrid, Real Musical, 1987.</w:t>
            </w:r>
          </w:p>
          <w:p w:rsidR="000A6067" w:rsidRPr="00F10363" w:rsidRDefault="000A6067" w:rsidP="000A6067">
            <w:pPr>
              <w:rPr>
                <w:rFonts w:ascii="Verdana" w:hAnsi="Verdana"/>
                <w:sz w:val="20"/>
                <w:szCs w:val="20"/>
              </w:rPr>
            </w:pPr>
            <w:r w:rsidRPr="00F10363">
              <w:rPr>
                <w:rFonts w:ascii="Verdana" w:hAnsi="Verdana"/>
                <w:sz w:val="20"/>
                <w:szCs w:val="20"/>
                <w:lang w:val="en-US"/>
              </w:rPr>
              <w:t xml:space="preserve">PALMER, Christopher: The new grove dictionary of music &amp; musicians. </w:t>
            </w:r>
            <w:r w:rsidRPr="00F10363">
              <w:rPr>
                <w:rFonts w:ascii="Verdana" w:hAnsi="Verdana"/>
                <w:sz w:val="20"/>
                <w:szCs w:val="20"/>
              </w:rPr>
              <w:t>Ed. Stanley Sadie en 20 vols., Londres, 1980. Vol. 1.</w:t>
            </w:r>
          </w:p>
          <w:p w:rsidR="000A6067" w:rsidRPr="00F10363" w:rsidRDefault="000A6067" w:rsidP="000A6067">
            <w:pPr>
              <w:rPr>
                <w:rFonts w:ascii="Verdana" w:hAnsi="Verdana"/>
                <w:sz w:val="20"/>
                <w:szCs w:val="20"/>
              </w:rPr>
            </w:pPr>
            <w:r w:rsidRPr="00F10363">
              <w:rPr>
                <w:rFonts w:ascii="Verdana" w:hAnsi="Verdana"/>
                <w:sz w:val="20"/>
                <w:szCs w:val="20"/>
              </w:rPr>
              <w:t>PEDRELL, Felipe: Diccionario técnico de la música, escrito con presencia de las obras más notables en este género, publicadas en otros países... .Segunda edición. Isideo Torres Oriol. Barcelona. Reproducido en Copia Facsímil por el servicio de reproducción de libros de Librerías “París-Valencia”. D.L.: V. 793-1992.</w:t>
            </w:r>
          </w:p>
          <w:p w:rsidR="000A6067" w:rsidRPr="00F10363" w:rsidRDefault="000A6067" w:rsidP="000A6067">
            <w:pPr>
              <w:rPr>
                <w:rFonts w:ascii="Verdana" w:hAnsi="Verdana"/>
                <w:sz w:val="20"/>
                <w:szCs w:val="20"/>
              </w:rPr>
            </w:pPr>
            <w:r w:rsidRPr="00F10363">
              <w:rPr>
                <w:rFonts w:ascii="Verdana" w:hAnsi="Verdana"/>
                <w:sz w:val="20"/>
                <w:szCs w:val="20"/>
              </w:rPr>
              <w:t>PEDRELL, Felipe: Musicalerías. F. Sempere y compañía, editores. Copia Facsímil. D.L.: V. 437-1997.</w:t>
            </w:r>
          </w:p>
          <w:p w:rsidR="000A6067" w:rsidRDefault="000A6067" w:rsidP="000A6067">
            <w:pPr>
              <w:rPr>
                <w:rFonts w:ascii="Verdana" w:hAnsi="Verdana"/>
                <w:sz w:val="20"/>
                <w:szCs w:val="20"/>
              </w:rPr>
            </w:pPr>
            <w:r>
              <w:rPr>
                <w:rFonts w:ascii="Verdana" w:hAnsi="Verdana"/>
                <w:sz w:val="20"/>
                <w:szCs w:val="20"/>
              </w:rPr>
              <w:t>ROSEN, CH.: Formas de Sonata. Huelva, Idea Books, 2004.</w:t>
            </w:r>
          </w:p>
          <w:p w:rsidR="000A6067" w:rsidRDefault="000A6067" w:rsidP="000A6067">
            <w:pPr>
              <w:rPr>
                <w:rFonts w:ascii="Verdana" w:hAnsi="Verdana"/>
                <w:sz w:val="20"/>
                <w:szCs w:val="20"/>
              </w:rPr>
            </w:pPr>
            <w:r>
              <w:rPr>
                <w:rFonts w:ascii="Verdana" w:hAnsi="Verdana"/>
                <w:sz w:val="20"/>
                <w:szCs w:val="20"/>
              </w:rPr>
              <w:t>ROSEN, CH.: Las sonatas para piano de Beethoven. Madrid, Alianza Editorial, 2005-2006.</w:t>
            </w:r>
          </w:p>
          <w:p w:rsidR="000A6067" w:rsidRPr="00F10363" w:rsidRDefault="000A6067" w:rsidP="000A6067">
            <w:pPr>
              <w:rPr>
                <w:rFonts w:ascii="Verdana" w:hAnsi="Verdana"/>
                <w:sz w:val="20"/>
                <w:szCs w:val="20"/>
              </w:rPr>
            </w:pPr>
            <w:r w:rsidRPr="00F10363">
              <w:rPr>
                <w:rFonts w:ascii="Verdana" w:hAnsi="Verdana"/>
                <w:sz w:val="20"/>
                <w:szCs w:val="20"/>
              </w:rPr>
              <w:t>RIEMANN, Hugo: Manual del pianista. Editorial labor, Barcelona, 1928.</w:t>
            </w:r>
          </w:p>
          <w:p w:rsidR="000A6067" w:rsidRPr="00F10363" w:rsidRDefault="000A6067" w:rsidP="000A6067">
            <w:pPr>
              <w:rPr>
                <w:rFonts w:ascii="Verdana" w:hAnsi="Verdana"/>
                <w:sz w:val="20"/>
                <w:szCs w:val="20"/>
              </w:rPr>
            </w:pPr>
            <w:r w:rsidRPr="00F10363">
              <w:rPr>
                <w:rFonts w:ascii="Verdana" w:hAnsi="Verdana"/>
                <w:sz w:val="20"/>
                <w:szCs w:val="20"/>
              </w:rPr>
              <w:t>SCHWEITZER, Albert. J. S. Bach, el músico poeta. Ricordi americana, 1995.</w:t>
            </w:r>
          </w:p>
          <w:p w:rsidR="000A6067" w:rsidRPr="00F10363" w:rsidRDefault="000A6067" w:rsidP="000A6067">
            <w:pPr>
              <w:rPr>
                <w:rFonts w:ascii="Verdana" w:hAnsi="Verdana"/>
                <w:sz w:val="20"/>
                <w:szCs w:val="20"/>
              </w:rPr>
            </w:pPr>
            <w:r w:rsidRPr="00F10363">
              <w:rPr>
                <w:rFonts w:ascii="Verdana" w:hAnsi="Verdana"/>
                <w:sz w:val="20"/>
                <w:szCs w:val="20"/>
              </w:rPr>
              <w:t>SEGUÍ, Salvador: Manuel Palau. Història, sèrie minor. Generalitat valenciana, consell valencià de cultura,1998.</w:t>
            </w:r>
          </w:p>
          <w:p w:rsidR="000A6067" w:rsidRPr="00F10363" w:rsidRDefault="000A6067" w:rsidP="000A6067">
            <w:pPr>
              <w:rPr>
                <w:rFonts w:ascii="Verdana" w:hAnsi="Verdana"/>
                <w:sz w:val="20"/>
                <w:szCs w:val="20"/>
              </w:rPr>
            </w:pPr>
            <w:r w:rsidRPr="00F10363">
              <w:rPr>
                <w:rFonts w:ascii="Verdana" w:hAnsi="Verdana"/>
                <w:sz w:val="20"/>
                <w:szCs w:val="20"/>
              </w:rPr>
              <w:t>STRAVINSKY, Igor: Poética musical. Madrid, Taurus, 1977.</w:t>
            </w:r>
          </w:p>
          <w:p w:rsidR="000A6067" w:rsidRPr="00F10363" w:rsidRDefault="000A6067" w:rsidP="000A6067">
            <w:pPr>
              <w:rPr>
                <w:rFonts w:ascii="Verdana" w:hAnsi="Verdana"/>
                <w:sz w:val="20"/>
                <w:szCs w:val="20"/>
              </w:rPr>
            </w:pPr>
            <w:r w:rsidRPr="00F10363">
              <w:rPr>
                <w:rFonts w:ascii="Verdana" w:hAnsi="Verdana"/>
                <w:sz w:val="20"/>
                <w:szCs w:val="20"/>
              </w:rPr>
              <w:t>SUBIRÁ, José: “Sinfonismos madrileño del S.XIX”. Temas madrileños, VII. Instituto de Estudios Madrileños. Madrid, 1954.</w:t>
            </w:r>
          </w:p>
          <w:p w:rsidR="000A6067" w:rsidRPr="00F10363" w:rsidRDefault="000A6067" w:rsidP="000A6067">
            <w:pPr>
              <w:rPr>
                <w:rFonts w:ascii="Verdana" w:hAnsi="Verdana"/>
                <w:sz w:val="20"/>
                <w:szCs w:val="20"/>
              </w:rPr>
            </w:pPr>
            <w:r w:rsidRPr="00F10363">
              <w:rPr>
                <w:rFonts w:ascii="Verdana" w:hAnsi="Verdana"/>
                <w:sz w:val="20"/>
                <w:szCs w:val="20"/>
              </w:rPr>
              <w:t>UNAMUNO, Miguel de: En torno a las artes. Colección Austral nº 1599. Espasa-Calpe, s.a., 1976.</w:t>
            </w:r>
          </w:p>
          <w:p w:rsidR="000A6067" w:rsidRDefault="000A6067" w:rsidP="000A6067">
            <w:pPr>
              <w:rPr>
                <w:rFonts w:ascii="Verdana" w:hAnsi="Verdana"/>
                <w:sz w:val="20"/>
                <w:szCs w:val="20"/>
              </w:rPr>
            </w:pPr>
            <w:r w:rsidRPr="00F10363">
              <w:rPr>
                <w:rFonts w:ascii="Verdana" w:hAnsi="Verdana"/>
                <w:sz w:val="20"/>
                <w:szCs w:val="20"/>
              </w:rPr>
              <w:t>VALLRIBERA, Pere: Manual de ejecución pianística y expresión. Ediciones Quiroga, s.l., Madrid 1977.</w:t>
            </w:r>
          </w:p>
          <w:p w:rsidR="000A6067" w:rsidRDefault="000A6067" w:rsidP="000A6067">
            <w:pPr>
              <w:rPr>
                <w:rFonts w:ascii="Verdana" w:hAnsi="Verdana"/>
                <w:sz w:val="20"/>
                <w:szCs w:val="20"/>
              </w:rPr>
            </w:pPr>
            <w:r>
              <w:rPr>
                <w:rFonts w:ascii="Verdana" w:hAnsi="Verdana"/>
                <w:sz w:val="20"/>
                <w:szCs w:val="20"/>
              </w:rPr>
              <w:t>ZAMACOIS, J.: Temas de estética y de historia de la música. España, SpanPressUniversitaria, 1997.</w:t>
            </w:r>
            <w:r w:rsidRPr="00F10363">
              <w:rPr>
                <w:rFonts w:ascii="Verdana" w:hAnsi="Verdana"/>
                <w:sz w:val="20"/>
                <w:szCs w:val="20"/>
              </w:rPr>
              <w:t xml:space="preserve"> </w:t>
            </w:r>
          </w:p>
          <w:p w:rsidR="00D41787" w:rsidRPr="000B7A52" w:rsidRDefault="00D41787" w:rsidP="000B0215">
            <w:pPr>
              <w:rPr>
                <w:rFonts w:ascii="Verdana" w:hAnsi="Verdana"/>
                <w:sz w:val="20"/>
                <w:szCs w:val="20"/>
              </w:rPr>
            </w:pPr>
          </w:p>
        </w:tc>
      </w:tr>
    </w:tbl>
    <w:p w:rsidR="000F2A3F" w:rsidRPr="00021D59" w:rsidRDefault="000F2A3F" w:rsidP="007E4AF4"/>
    <w:sectPr w:rsidR="000F2A3F" w:rsidRPr="00021D59" w:rsidSect="002B628E">
      <w:headerReference w:type="default" r:id="rId8"/>
      <w:footerReference w:type="default" r:id="rId9"/>
      <w:headerReference w:type="first" r:id="rId10"/>
      <w:pgSz w:w="11906" w:h="16838" w:code="9"/>
      <w:pgMar w:top="1134" w:right="1134" w:bottom="1134" w:left="1134" w:header="709"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677" w:rsidRDefault="00E14677">
      <w:r>
        <w:separator/>
      </w:r>
    </w:p>
  </w:endnote>
  <w:endnote w:type="continuationSeparator" w:id="1">
    <w:p w:rsidR="00E14677" w:rsidRDefault="00E146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Italic">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MetaPro-Normal">
    <w:altName w:val="MetaPro-Norm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404" w:rsidRDefault="00022404" w:rsidP="003B4DA0">
    <w:pPr>
      <w:pStyle w:val="Piedepgina"/>
      <w:tabs>
        <w:tab w:val="left" w:pos="7426"/>
        <w:tab w:val="right" w:pos="9638"/>
      </w:tabs>
    </w:pPr>
    <w:r>
      <w:rPr>
        <w:rStyle w:val="Nmerodepgina"/>
        <w:rFonts w:ascii="Verdana" w:hAnsi="Verdana"/>
        <w:color w:val="808080"/>
        <w:sz w:val="32"/>
        <w:szCs w:val="32"/>
      </w:rPr>
      <w:tab/>
    </w:r>
    <w:r>
      <w:rPr>
        <w:rStyle w:val="Nmerodepgina"/>
        <w:rFonts w:ascii="Verdana" w:hAnsi="Verdana"/>
        <w:color w:val="808080"/>
        <w:sz w:val="32"/>
        <w:szCs w:val="32"/>
      </w:rPr>
      <w:tab/>
    </w:r>
    <w:r>
      <w:rPr>
        <w:rStyle w:val="Nmerodepgina"/>
        <w:rFonts w:ascii="Verdana" w:hAnsi="Verdana"/>
        <w:color w:val="808080"/>
        <w:sz w:val="32"/>
        <w:szCs w:val="32"/>
      </w:rPr>
      <w:tab/>
    </w:r>
    <w:r>
      <w:rPr>
        <w:rStyle w:val="Nmerodepgina"/>
        <w:rFonts w:ascii="Verdana" w:hAnsi="Verdana"/>
        <w:color w:val="808080"/>
        <w:sz w:val="32"/>
        <w:szCs w:val="32"/>
      </w:rPr>
      <w:tab/>
    </w:r>
    <w:r w:rsidR="006E652F">
      <w:rPr>
        <w:noProof/>
      </w:rPr>
      <w:drawing>
        <wp:anchor distT="0" distB="0" distL="114300" distR="114300" simplePos="0" relativeHeight="251658240" behindDoc="1" locked="0" layoutInCell="1" allowOverlap="1">
          <wp:simplePos x="0" y="0"/>
          <wp:positionH relativeFrom="column">
            <wp:posOffset>3543300</wp:posOffset>
          </wp:positionH>
          <wp:positionV relativeFrom="paragraph">
            <wp:posOffset>36195</wp:posOffset>
          </wp:positionV>
          <wp:extent cx="2055495" cy="223520"/>
          <wp:effectExtent l="19050" t="0" r="1905" b="0"/>
          <wp:wrapNone/>
          <wp:docPr id="9" name="Imagen 9" descr="p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u"/>
                  <pic:cNvPicPr>
                    <a:picLocks noChangeAspect="1" noChangeArrowheads="1"/>
                  </pic:cNvPicPr>
                </pic:nvPicPr>
                <pic:blipFill>
                  <a:blip r:embed="rId1"/>
                  <a:srcRect/>
                  <a:stretch>
                    <a:fillRect/>
                  </a:stretch>
                </pic:blipFill>
                <pic:spPr bwMode="auto">
                  <a:xfrm>
                    <a:off x="0" y="0"/>
                    <a:ext cx="2055495" cy="223520"/>
                  </a:xfrm>
                  <a:prstGeom prst="rect">
                    <a:avLst/>
                  </a:prstGeom>
                  <a:noFill/>
                  <a:ln w="9525">
                    <a:noFill/>
                    <a:miter lim="800000"/>
                    <a:headEnd/>
                    <a:tailEnd/>
                  </a:ln>
                </pic:spPr>
              </pic:pic>
            </a:graphicData>
          </a:graphic>
        </wp:anchor>
      </w:drawing>
    </w:r>
    <w:r w:rsidR="00BC1191" w:rsidRPr="008B4824">
      <w:rPr>
        <w:rStyle w:val="Nmerodepgina"/>
        <w:rFonts w:ascii="Verdana" w:hAnsi="Verdana"/>
        <w:color w:val="808080"/>
        <w:sz w:val="32"/>
        <w:szCs w:val="32"/>
      </w:rPr>
      <w:fldChar w:fldCharType="begin"/>
    </w:r>
    <w:r w:rsidRPr="008B4824">
      <w:rPr>
        <w:rStyle w:val="Nmerodepgina"/>
        <w:rFonts w:ascii="Verdana" w:hAnsi="Verdana"/>
        <w:color w:val="808080"/>
        <w:sz w:val="32"/>
        <w:szCs w:val="32"/>
      </w:rPr>
      <w:instrText xml:space="preserve"> </w:instrText>
    </w:r>
    <w:r w:rsidR="00325B3B">
      <w:rPr>
        <w:rStyle w:val="Nmerodepgina"/>
        <w:rFonts w:ascii="Verdana" w:hAnsi="Verdana"/>
        <w:color w:val="808080"/>
        <w:sz w:val="32"/>
        <w:szCs w:val="32"/>
      </w:rPr>
      <w:instrText>PAGE</w:instrText>
    </w:r>
    <w:r w:rsidRPr="008B4824">
      <w:rPr>
        <w:rStyle w:val="Nmerodepgina"/>
        <w:rFonts w:ascii="Verdana" w:hAnsi="Verdana"/>
        <w:color w:val="808080"/>
        <w:sz w:val="32"/>
        <w:szCs w:val="32"/>
      </w:rPr>
      <w:instrText xml:space="preserve"> </w:instrText>
    </w:r>
    <w:r w:rsidR="00BC1191" w:rsidRPr="008B4824">
      <w:rPr>
        <w:rStyle w:val="Nmerodepgina"/>
        <w:rFonts w:ascii="Verdana" w:hAnsi="Verdana"/>
        <w:color w:val="808080"/>
        <w:sz w:val="32"/>
        <w:szCs w:val="32"/>
      </w:rPr>
      <w:fldChar w:fldCharType="separate"/>
    </w:r>
    <w:r w:rsidR="00D70A49">
      <w:rPr>
        <w:rStyle w:val="Nmerodepgina"/>
        <w:rFonts w:ascii="Verdana" w:hAnsi="Verdana"/>
        <w:noProof/>
        <w:color w:val="808080"/>
        <w:sz w:val="32"/>
        <w:szCs w:val="32"/>
      </w:rPr>
      <w:t>1</w:t>
    </w:r>
    <w:r w:rsidR="00BC1191" w:rsidRPr="008B4824">
      <w:rPr>
        <w:rStyle w:val="Nmerodepgina"/>
        <w:rFonts w:ascii="Verdana" w:hAnsi="Verdana"/>
        <w:color w:val="808080"/>
        <w:sz w:val="32"/>
        <w:szCs w:val="32"/>
      </w:rPr>
      <w:fldChar w:fldCharType="end"/>
    </w:r>
    <w:r w:rsidRPr="008B4824">
      <w:rPr>
        <w:rStyle w:val="Nmerodepgina"/>
        <w:rFonts w:ascii="Verdana" w:hAnsi="Verdana"/>
        <w:color w:val="808080"/>
        <w:sz w:val="32"/>
        <w:szCs w:val="32"/>
      </w:rPr>
      <w:t>/</w:t>
    </w:r>
    <w:r w:rsidR="00BC1191" w:rsidRPr="008B4824">
      <w:rPr>
        <w:rStyle w:val="Nmerodepgina"/>
        <w:rFonts w:ascii="Verdana" w:hAnsi="Verdana"/>
        <w:color w:val="808080"/>
        <w:sz w:val="32"/>
        <w:szCs w:val="32"/>
      </w:rPr>
      <w:fldChar w:fldCharType="begin"/>
    </w:r>
    <w:r w:rsidRPr="008B4824">
      <w:rPr>
        <w:rStyle w:val="Nmerodepgina"/>
        <w:rFonts w:ascii="Verdana" w:hAnsi="Verdana"/>
        <w:color w:val="808080"/>
        <w:sz w:val="32"/>
        <w:szCs w:val="32"/>
      </w:rPr>
      <w:instrText xml:space="preserve"> </w:instrText>
    </w:r>
    <w:r w:rsidR="00325B3B">
      <w:rPr>
        <w:rStyle w:val="Nmerodepgina"/>
        <w:rFonts w:ascii="Verdana" w:hAnsi="Verdana"/>
        <w:color w:val="808080"/>
        <w:sz w:val="32"/>
        <w:szCs w:val="32"/>
      </w:rPr>
      <w:instrText>NUMPAGES</w:instrText>
    </w:r>
    <w:r w:rsidRPr="008B4824">
      <w:rPr>
        <w:rStyle w:val="Nmerodepgina"/>
        <w:rFonts w:ascii="Verdana" w:hAnsi="Verdana"/>
        <w:color w:val="808080"/>
        <w:sz w:val="32"/>
        <w:szCs w:val="32"/>
      </w:rPr>
      <w:instrText xml:space="preserve"> </w:instrText>
    </w:r>
    <w:r w:rsidR="00BC1191" w:rsidRPr="008B4824">
      <w:rPr>
        <w:rStyle w:val="Nmerodepgina"/>
        <w:rFonts w:ascii="Verdana" w:hAnsi="Verdana"/>
        <w:color w:val="808080"/>
        <w:sz w:val="32"/>
        <w:szCs w:val="32"/>
      </w:rPr>
      <w:fldChar w:fldCharType="separate"/>
    </w:r>
    <w:r w:rsidR="00D70A49">
      <w:rPr>
        <w:rStyle w:val="Nmerodepgina"/>
        <w:rFonts w:ascii="Verdana" w:hAnsi="Verdana"/>
        <w:noProof/>
        <w:color w:val="808080"/>
        <w:sz w:val="32"/>
        <w:szCs w:val="32"/>
      </w:rPr>
      <w:t>11</w:t>
    </w:r>
    <w:r w:rsidR="00BC1191" w:rsidRPr="008B4824">
      <w:rPr>
        <w:rStyle w:val="Nmerodepgina"/>
        <w:rFonts w:ascii="Verdana" w:hAnsi="Verdana"/>
        <w:color w:val="808080"/>
        <w:sz w:val="32"/>
        <w:szCs w:val="3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677" w:rsidRDefault="00E14677">
      <w:r>
        <w:separator/>
      </w:r>
    </w:p>
  </w:footnote>
  <w:footnote w:type="continuationSeparator" w:id="1">
    <w:p w:rsidR="00E14677" w:rsidRDefault="00E146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404" w:rsidRDefault="006E652F" w:rsidP="002B628E">
    <w:pPr>
      <w:pStyle w:val="Encabezado"/>
      <w:jc w:val="right"/>
    </w:pPr>
    <w:r>
      <w:rPr>
        <w:noProof/>
      </w:rPr>
      <w:drawing>
        <wp:inline distT="0" distB="0" distL="0" distR="0">
          <wp:extent cx="6172200" cy="561975"/>
          <wp:effectExtent l="19050" t="0" r="0" b="0"/>
          <wp:docPr id="1" name="Imagen 1" descr="marc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V"/>
                  <pic:cNvPicPr>
                    <a:picLocks noChangeAspect="1" noChangeArrowheads="1"/>
                  </pic:cNvPicPr>
                </pic:nvPicPr>
                <pic:blipFill>
                  <a:blip r:embed="rId1"/>
                  <a:srcRect l="7831" r="8452"/>
                  <a:stretch>
                    <a:fillRect/>
                  </a:stretch>
                </pic:blipFill>
                <pic:spPr bwMode="auto">
                  <a:xfrm>
                    <a:off x="0" y="0"/>
                    <a:ext cx="6172200" cy="56197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404" w:rsidRDefault="006E652F" w:rsidP="002B628E">
    <w:pPr>
      <w:pStyle w:val="Encabezado"/>
      <w:tabs>
        <w:tab w:val="clear" w:pos="4252"/>
        <w:tab w:val="clear" w:pos="8504"/>
        <w:tab w:val="left" w:pos="6335"/>
      </w:tabs>
    </w:pPr>
    <w:r>
      <w:rPr>
        <w:noProof/>
      </w:rPr>
      <w:drawing>
        <wp:anchor distT="0" distB="0" distL="114300" distR="114300" simplePos="0" relativeHeight="251657216" behindDoc="1" locked="0" layoutInCell="1" allowOverlap="1">
          <wp:simplePos x="0" y="0"/>
          <wp:positionH relativeFrom="column">
            <wp:posOffset>5372100</wp:posOffset>
          </wp:positionH>
          <wp:positionV relativeFrom="paragraph">
            <wp:posOffset>-73025</wp:posOffset>
          </wp:positionV>
          <wp:extent cx="1028700" cy="612775"/>
          <wp:effectExtent l="19050" t="0" r="0" b="0"/>
          <wp:wrapTight wrapText="bothSides">
            <wp:wrapPolygon edited="0">
              <wp:start x="-400" y="0"/>
              <wp:lineTo x="-400" y="20817"/>
              <wp:lineTo x="21600" y="20817"/>
              <wp:lineTo x="21600" y="0"/>
              <wp:lineTo x="-400" y="0"/>
            </wp:wrapPolygon>
          </wp:wrapTight>
          <wp:docPr id="8" name="Imagen 8" descr="marc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caV"/>
                  <pic:cNvPicPr>
                    <a:picLocks noChangeAspect="1" noChangeArrowheads="1"/>
                  </pic:cNvPicPr>
                </pic:nvPicPr>
                <pic:blipFill>
                  <a:blip r:embed="rId1"/>
                  <a:srcRect l="78749" r="7590"/>
                  <a:stretch>
                    <a:fillRect/>
                  </a:stretch>
                </pic:blipFill>
                <pic:spPr bwMode="auto">
                  <a:xfrm>
                    <a:off x="0" y="0"/>
                    <a:ext cx="1028700" cy="612775"/>
                  </a:xfrm>
                  <a:prstGeom prst="rect">
                    <a:avLst/>
                  </a:prstGeom>
                  <a:noFill/>
                  <a:ln w="9525">
                    <a:noFill/>
                    <a:miter lim="800000"/>
                    <a:headEnd/>
                    <a:tailEnd/>
                  </a:ln>
                </pic:spPr>
              </pic:pic>
            </a:graphicData>
          </a:graphic>
        </wp:anchor>
      </w:drawing>
    </w:r>
  </w:p>
  <w:p w:rsidR="00022404" w:rsidRDefault="00022404">
    <w:pPr>
      <w:pStyle w:val="Encabezado"/>
    </w:pPr>
  </w:p>
  <w:p w:rsidR="00022404" w:rsidRDefault="00022404">
    <w:pPr>
      <w:pStyle w:val="Encabezado"/>
    </w:pPr>
  </w:p>
  <w:p w:rsidR="00022404" w:rsidRDefault="0002240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01CB5"/>
    <w:multiLevelType w:val="hybridMultilevel"/>
    <w:tmpl w:val="FDEE49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0D91529"/>
    <w:multiLevelType w:val="hybridMultilevel"/>
    <w:tmpl w:val="C96258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D714AEC"/>
    <w:multiLevelType w:val="hybridMultilevel"/>
    <w:tmpl w:val="713C8F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C344EB3"/>
    <w:multiLevelType w:val="hybridMultilevel"/>
    <w:tmpl w:val="F4BED6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oNotShadeFormData/>
  <w:characterSpacingControl w:val="doNotCompress"/>
  <w:hdrShapeDefaults>
    <o:shapedefaults v:ext="edit" spidmax="27650"/>
  </w:hdrShapeDefaults>
  <w:footnotePr>
    <w:footnote w:id="0"/>
    <w:footnote w:id="1"/>
  </w:footnotePr>
  <w:endnotePr>
    <w:endnote w:id="0"/>
    <w:endnote w:id="1"/>
  </w:endnotePr>
  <w:compat/>
  <w:rsids>
    <w:rsidRoot w:val="007F728E"/>
    <w:rsid w:val="000036F0"/>
    <w:rsid w:val="00020B3B"/>
    <w:rsid w:val="00021D59"/>
    <w:rsid w:val="00022404"/>
    <w:rsid w:val="00026928"/>
    <w:rsid w:val="0004084A"/>
    <w:rsid w:val="00053349"/>
    <w:rsid w:val="000568CD"/>
    <w:rsid w:val="00057867"/>
    <w:rsid w:val="00060A1F"/>
    <w:rsid w:val="000706CA"/>
    <w:rsid w:val="00072229"/>
    <w:rsid w:val="000970B0"/>
    <w:rsid w:val="000A6067"/>
    <w:rsid w:val="000B0215"/>
    <w:rsid w:val="000B28E3"/>
    <w:rsid w:val="000B7A52"/>
    <w:rsid w:val="000D5B29"/>
    <w:rsid w:val="000D7CD1"/>
    <w:rsid w:val="000E4C60"/>
    <w:rsid w:val="000E5EAF"/>
    <w:rsid w:val="000F2A3F"/>
    <w:rsid w:val="0012012F"/>
    <w:rsid w:val="00123E5A"/>
    <w:rsid w:val="0012709D"/>
    <w:rsid w:val="00132417"/>
    <w:rsid w:val="00143CB4"/>
    <w:rsid w:val="00150031"/>
    <w:rsid w:val="001512E0"/>
    <w:rsid w:val="00155E97"/>
    <w:rsid w:val="00156FB9"/>
    <w:rsid w:val="00161EEB"/>
    <w:rsid w:val="001636D4"/>
    <w:rsid w:val="00170F40"/>
    <w:rsid w:val="0017318C"/>
    <w:rsid w:val="00174BC0"/>
    <w:rsid w:val="001838FC"/>
    <w:rsid w:val="00184242"/>
    <w:rsid w:val="001847D3"/>
    <w:rsid w:val="00192474"/>
    <w:rsid w:val="001A18E1"/>
    <w:rsid w:val="001B10D0"/>
    <w:rsid w:val="001C3C7B"/>
    <w:rsid w:val="001D40E6"/>
    <w:rsid w:val="001E1E5A"/>
    <w:rsid w:val="001E4E5F"/>
    <w:rsid w:val="002068AE"/>
    <w:rsid w:val="0021278A"/>
    <w:rsid w:val="0021370E"/>
    <w:rsid w:val="002165CF"/>
    <w:rsid w:val="0023322B"/>
    <w:rsid w:val="00245E18"/>
    <w:rsid w:val="00252513"/>
    <w:rsid w:val="00261A2A"/>
    <w:rsid w:val="00261ED5"/>
    <w:rsid w:val="00262433"/>
    <w:rsid w:val="00262948"/>
    <w:rsid w:val="00262A52"/>
    <w:rsid w:val="00273EF8"/>
    <w:rsid w:val="002806F8"/>
    <w:rsid w:val="0028623E"/>
    <w:rsid w:val="00291BBD"/>
    <w:rsid w:val="00296E81"/>
    <w:rsid w:val="002A104E"/>
    <w:rsid w:val="002B628E"/>
    <w:rsid w:val="002C3197"/>
    <w:rsid w:val="002D13B8"/>
    <w:rsid w:val="002E2FB9"/>
    <w:rsid w:val="002E4604"/>
    <w:rsid w:val="002F709D"/>
    <w:rsid w:val="00310F17"/>
    <w:rsid w:val="003120C9"/>
    <w:rsid w:val="00325B3B"/>
    <w:rsid w:val="00334966"/>
    <w:rsid w:val="0034033E"/>
    <w:rsid w:val="00350CA9"/>
    <w:rsid w:val="003755AC"/>
    <w:rsid w:val="0038391D"/>
    <w:rsid w:val="00390253"/>
    <w:rsid w:val="00395EA2"/>
    <w:rsid w:val="003A4BEE"/>
    <w:rsid w:val="003A7AC4"/>
    <w:rsid w:val="003B16A9"/>
    <w:rsid w:val="003B4DA0"/>
    <w:rsid w:val="003D650E"/>
    <w:rsid w:val="003E0F42"/>
    <w:rsid w:val="003F7B17"/>
    <w:rsid w:val="00402300"/>
    <w:rsid w:val="00402D6A"/>
    <w:rsid w:val="00410C46"/>
    <w:rsid w:val="00415F4A"/>
    <w:rsid w:val="00416943"/>
    <w:rsid w:val="00416A81"/>
    <w:rsid w:val="004307D5"/>
    <w:rsid w:val="00432C0F"/>
    <w:rsid w:val="00433E07"/>
    <w:rsid w:val="004461D7"/>
    <w:rsid w:val="0045233F"/>
    <w:rsid w:val="0046056F"/>
    <w:rsid w:val="00495407"/>
    <w:rsid w:val="004A21A7"/>
    <w:rsid w:val="004B6043"/>
    <w:rsid w:val="004C50B3"/>
    <w:rsid w:val="004C5A74"/>
    <w:rsid w:val="004D3761"/>
    <w:rsid w:val="004D5BD7"/>
    <w:rsid w:val="004D75AD"/>
    <w:rsid w:val="004E561D"/>
    <w:rsid w:val="004E6D81"/>
    <w:rsid w:val="004F0DCD"/>
    <w:rsid w:val="004F500E"/>
    <w:rsid w:val="004F61C1"/>
    <w:rsid w:val="00513311"/>
    <w:rsid w:val="00531DC7"/>
    <w:rsid w:val="00535884"/>
    <w:rsid w:val="00560655"/>
    <w:rsid w:val="0056510F"/>
    <w:rsid w:val="00580C09"/>
    <w:rsid w:val="005908F3"/>
    <w:rsid w:val="005A061C"/>
    <w:rsid w:val="005B4992"/>
    <w:rsid w:val="005B6B6C"/>
    <w:rsid w:val="005B7D0A"/>
    <w:rsid w:val="005C18EC"/>
    <w:rsid w:val="005E118E"/>
    <w:rsid w:val="006033D7"/>
    <w:rsid w:val="006319CF"/>
    <w:rsid w:val="00633EB0"/>
    <w:rsid w:val="00637B20"/>
    <w:rsid w:val="00650B7A"/>
    <w:rsid w:val="006636DD"/>
    <w:rsid w:val="00665A49"/>
    <w:rsid w:val="00670D1E"/>
    <w:rsid w:val="006721DD"/>
    <w:rsid w:val="006819AA"/>
    <w:rsid w:val="0068745C"/>
    <w:rsid w:val="0069642C"/>
    <w:rsid w:val="006A5D99"/>
    <w:rsid w:val="006D524A"/>
    <w:rsid w:val="006E652F"/>
    <w:rsid w:val="006E79FE"/>
    <w:rsid w:val="00705B63"/>
    <w:rsid w:val="007508B1"/>
    <w:rsid w:val="00783541"/>
    <w:rsid w:val="007A360C"/>
    <w:rsid w:val="007B342C"/>
    <w:rsid w:val="007B44B9"/>
    <w:rsid w:val="007C3FD1"/>
    <w:rsid w:val="007E1FC2"/>
    <w:rsid w:val="007E4AF4"/>
    <w:rsid w:val="007F161A"/>
    <w:rsid w:val="007F728E"/>
    <w:rsid w:val="008130E0"/>
    <w:rsid w:val="00821669"/>
    <w:rsid w:val="00822283"/>
    <w:rsid w:val="00822694"/>
    <w:rsid w:val="008261BA"/>
    <w:rsid w:val="008318CC"/>
    <w:rsid w:val="00833D94"/>
    <w:rsid w:val="0084201D"/>
    <w:rsid w:val="00850574"/>
    <w:rsid w:val="00853C6E"/>
    <w:rsid w:val="00867B29"/>
    <w:rsid w:val="00872204"/>
    <w:rsid w:val="00883C04"/>
    <w:rsid w:val="00896F1D"/>
    <w:rsid w:val="008A37B9"/>
    <w:rsid w:val="008A3B96"/>
    <w:rsid w:val="008B1D30"/>
    <w:rsid w:val="008B4824"/>
    <w:rsid w:val="008C579D"/>
    <w:rsid w:val="008C696A"/>
    <w:rsid w:val="008E58FD"/>
    <w:rsid w:val="00901525"/>
    <w:rsid w:val="00906B39"/>
    <w:rsid w:val="00910853"/>
    <w:rsid w:val="00925606"/>
    <w:rsid w:val="00926E1F"/>
    <w:rsid w:val="009271AF"/>
    <w:rsid w:val="009A0D37"/>
    <w:rsid w:val="009A0D41"/>
    <w:rsid w:val="009A3F52"/>
    <w:rsid w:val="009B60D6"/>
    <w:rsid w:val="009B689F"/>
    <w:rsid w:val="009C5B80"/>
    <w:rsid w:val="009D7991"/>
    <w:rsid w:val="009E246E"/>
    <w:rsid w:val="009E38ED"/>
    <w:rsid w:val="009E43BE"/>
    <w:rsid w:val="00A066C4"/>
    <w:rsid w:val="00A1474A"/>
    <w:rsid w:val="00A157D0"/>
    <w:rsid w:val="00A31FF2"/>
    <w:rsid w:val="00A40A28"/>
    <w:rsid w:val="00A50949"/>
    <w:rsid w:val="00A74B45"/>
    <w:rsid w:val="00A91461"/>
    <w:rsid w:val="00AA1CC9"/>
    <w:rsid w:val="00AA5D91"/>
    <w:rsid w:val="00AC77E4"/>
    <w:rsid w:val="00AD39CC"/>
    <w:rsid w:val="00AF3003"/>
    <w:rsid w:val="00B07EF7"/>
    <w:rsid w:val="00B152DE"/>
    <w:rsid w:val="00B17092"/>
    <w:rsid w:val="00B43A79"/>
    <w:rsid w:val="00B61116"/>
    <w:rsid w:val="00B67748"/>
    <w:rsid w:val="00B72E0C"/>
    <w:rsid w:val="00B847FE"/>
    <w:rsid w:val="00B95B0B"/>
    <w:rsid w:val="00BA13D7"/>
    <w:rsid w:val="00BA6C5B"/>
    <w:rsid w:val="00BB3273"/>
    <w:rsid w:val="00BB4C00"/>
    <w:rsid w:val="00BC1191"/>
    <w:rsid w:val="00BD1BF9"/>
    <w:rsid w:val="00BD257A"/>
    <w:rsid w:val="00BE4080"/>
    <w:rsid w:val="00BF714E"/>
    <w:rsid w:val="00C062EF"/>
    <w:rsid w:val="00C07B10"/>
    <w:rsid w:val="00C217D5"/>
    <w:rsid w:val="00C31111"/>
    <w:rsid w:val="00C34FB1"/>
    <w:rsid w:val="00C41D24"/>
    <w:rsid w:val="00C44226"/>
    <w:rsid w:val="00C44CF8"/>
    <w:rsid w:val="00C54273"/>
    <w:rsid w:val="00C56336"/>
    <w:rsid w:val="00C60019"/>
    <w:rsid w:val="00C74A6B"/>
    <w:rsid w:val="00C9124B"/>
    <w:rsid w:val="00CC2990"/>
    <w:rsid w:val="00CC7F18"/>
    <w:rsid w:val="00CD33AB"/>
    <w:rsid w:val="00CE18E6"/>
    <w:rsid w:val="00CE267E"/>
    <w:rsid w:val="00CE2D10"/>
    <w:rsid w:val="00CE2E05"/>
    <w:rsid w:val="00CF4663"/>
    <w:rsid w:val="00CF7625"/>
    <w:rsid w:val="00D03F30"/>
    <w:rsid w:val="00D04E17"/>
    <w:rsid w:val="00D17C94"/>
    <w:rsid w:val="00D41787"/>
    <w:rsid w:val="00D45502"/>
    <w:rsid w:val="00D5054C"/>
    <w:rsid w:val="00D576F1"/>
    <w:rsid w:val="00D60EB4"/>
    <w:rsid w:val="00D70A49"/>
    <w:rsid w:val="00D80629"/>
    <w:rsid w:val="00D830B4"/>
    <w:rsid w:val="00D84AEC"/>
    <w:rsid w:val="00D93519"/>
    <w:rsid w:val="00D942EB"/>
    <w:rsid w:val="00D97218"/>
    <w:rsid w:val="00DA278C"/>
    <w:rsid w:val="00DA3BB7"/>
    <w:rsid w:val="00DC0040"/>
    <w:rsid w:val="00DD0C7A"/>
    <w:rsid w:val="00DD4070"/>
    <w:rsid w:val="00DE557E"/>
    <w:rsid w:val="00DF5E66"/>
    <w:rsid w:val="00E14677"/>
    <w:rsid w:val="00E218EA"/>
    <w:rsid w:val="00E22DB0"/>
    <w:rsid w:val="00E31730"/>
    <w:rsid w:val="00E557D0"/>
    <w:rsid w:val="00E638A1"/>
    <w:rsid w:val="00E84B3E"/>
    <w:rsid w:val="00E85569"/>
    <w:rsid w:val="00E85A7A"/>
    <w:rsid w:val="00E959C1"/>
    <w:rsid w:val="00EA35BB"/>
    <w:rsid w:val="00EA5E43"/>
    <w:rsid w:val="00EB1B26"/>
    <w:rsid w:val="00EC040E"/>
    <w:rsid w:val="00EE4D29"/>
    <w:rsid w:val="00EF12F2"/>
    <w:rsid w:val="00EF6685"/>
    <w:rsid w:val="00F007CA"/>
    <w:rsid w:val="00F017D1"/>
    <w:rsid w:val="00F116E3"/>
    <w:rsid w:val="00F139D2"/>
    <w:rsid w:val="00F13A96"/>
    <w:rsid w:val="00F236D6"/>
    <w:rsid w:val="00F41F0A"/>
    <w:rsid w:val="00F526C6"/>
    <w:rsid w:val="00F72EC8"/>
    <w:rsid w:val="00F75180"/>
    <w:rsid w:val="00F81A89"/>
    <w:rsid w:val="00F92D86"/>
    <w:rsid w:val="00F94335"/>
    <w:rsid w:val="00F95EF4"/>
    <w:rsid w:val="00FA7F0B"/>
    <w:rsid w:val="00FB153B"/>
    <w:rsid w:val="00FB4579"/>
    <w:rsid w:val="00FD5486"/>
    <w:rsid w:val="00FE354B"/>
    <w:rsid w:val="00FE40C5"/>
    <w:rsid w:val="00FF64F4"/>
    <w:rsid w:val="00FF69A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3D9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F728E"/>
    <w:pPr>
      <w:tabs>
        <w:tab w:val="center" w:pos="4252"/>
        <w:tab w:val="right" w:pos="8504"/>
      </w:tabs>
    </w:pPr>
  </w:style>
  <w:style w:type="paragraph" w:styleId="Piedepgina">
    <w:name w:val="footer"/>
    <w:basedOn w:val="Normal"/>
    <w:rsid w:val="007F728E"/>
    <w:pPr>
      <w:tabs>
        <w:tab w:val="center" w:pos="4252"/>
        <w:tab w:val="right" w:pos="8504"/>
      </w:tabs>
    </w:pPr>
  </w:style>
  <w:style w:type="table" w:styleId="Tablaconcuadrcula">
    <w:name w:val="Table Grid"/>
    <w:basedOn w:val="Tablanormal"/>
    <w:rsid w:val="007F7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021D59"/>
    <w:rPr>
      <w:color w:val="0000FF"/>
      <w:u w:val="single"/>
    </w:rPr>
  </w:style>
  <w:style w:type="paragraph" w:styleId="Textodeglobo">
    <w:name w:val="Balloon Text"/>
    <w:basedOn w:val="Normal"/>
    <w:semiHidden/>
    <w:rsid w:val="002068AE"/>
    <w:rPr>
      <w:rFonts w:ascii="Tahoma" w:hAnsi="Tahoma" w:cs="Tahoma"/>
      <w:sz w:val="16"/>
      <w:szCs w:val="16"/>
    </w:rPr>
  </w:style>
  <w:style w:type="character" w:styleId="Nmerodepgina">
    <w:name w:val="page number"/>
    <w:basedOn w:val="Fuentedeprrafopredeter"/>
    <w:rsid w:val="00C217D5"/>
  </w:style>
  <w:style w:type="paragraph" w:styleId="Textonotapie">
    <w:name w:val="footnote text"/>
    <w:basedOn w:val="Normal"/>
    <w:semiHidden/>
    <w:rsid w:val="00FB4579"/>
    <w:rPr>
      <w:sz w:val="20"/>
      <w:szCs w:val="20"/>
    </w:rPr>
  </w:style>
  <w:style w:type="character" w:styleId="Refdenotaalpie">
    <w:name w:val="footnote reference"/>
    <w:semiHidden/>
    <w:rsid w:val="00FB4579"/>
    <w:rPr>
      <w:vertAlign w:val="superscript"/>
    </w:rPr>
  </w:style>
  <w:style w:type="paragraph" w:customStyle="1" w:styleId="Default">
    <w:name w:val="Default"/>
    <w:rsid w:val="00CF4663"/>
    <w:pPr>
      <w:widowControl w:val="0"/>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C56336"/>
    <w:pPr>
      <w:ind w:left="720"/>
      <w:contextualSpacing/>
    </w:pPr>
  </w:style>
</w:styles>
</file>

<file path=word/webSettings.xml><?xml version="1.0" encoding="utf-8"?>
<w:webSettings xmlns:r="http://schemas.openxmlformats.org/officeDocument/2006/relationships" xmlns:w="http://schemas.openxmlformats.org/wordprocessingml/2006/main">
  <w:divs>
    <w:div w:id="31950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746F7E-3BFA-4DFA-B3E4-B11FAB030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4647</Words>
  <Characters>25559</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GUIA DOCENT DE CENTRES ISEACV</vt:lpstr>
    </vt:vector>
  </TitlesOfParts>
  <Company>ISEACV</Company>
  <LinksUpToDate>false</LinksUpToDate>
  <CharactersWithSpaces>30146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 DOCENT DE CENTRES ISEACV</dc:title>
  <dc:creator>ISEACV</dc:creator>
  <cp:lastModifiedBy>Usuario</cp:lastModifiedBy>
  <cp:revision>2</cp:revision>
  <cp:lastPrinted>2014-09-08T11:47:00Z</cp:lastPrinted>
  <dcterms:created xsi:type="dcterms:W3CDTF">2015-05-18T14:25:00Z</dcterms:created>
  <dcterms:modified xsi:type="dcterms:W3CDTF">2015-05-18T14:25:00Z</dcterms:modified>
</cp:coreProperties>
</file>