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08" w:rsidRDefault="001A3508">
      <w:r>
        <w:rPr>
          <w:noProof/>
        </w:rPr>
        <w:pict>
          <v:line id="_x0000_s1029" style="position:absolute;z-index:251658240" from="83.35pt,13.9pt" to="83.35pt,47.35pt" strokeweight=".5pt"/>
        </w:pict>
      </w:r>
    </w:p>
    <w:tbl>
      <w:tblPr>
        <w:tblW w:w="10179" w:type="dxa"/>
        <w:tblLook w:val="01E0"/>
      </w:tblPr>
      <w:tblGrid>
        <w:gridCol w:w="8261"/>
        <w:gridCol w:w="1918"/>
      </w:tblGrid>
      <w:tr w:rsidR="001A3508" w:rsidRPr="008B5160" w:rsidTr="008B5160">
        <w:tc>
          <w:tcPr>
            <w:tcW w:w="8261" w:type="dxa"/>
            <w:vAlign w:val="center"/>
          </w:tcPr>
          <w:p w:rsidR="001A3508" w:rsidRPr="008B5160" w:rsidRDefault="001A3508" w:rsidP="008B5160">
            <w:pPr>
              <w:jc w:val="both"/>
              <w:rPr>
                <w:rFonts w:ascii="Verdana" w:hAnsi="Verdana"/>
                <w:sz w:val="28"/>
                <w:szCs w:val="28"/>
              </w:rPr>
            </w:pPr>
            <w:r w:rsidRPr="008B5160">
              <w:rPr>
                <w:rFonts w:ascii="Verdana" w:hAnsi="Verdana"/>
                <w:sz w:val="28"/>
                <w:szCs w:val="28"/>
              </w:rPr>
              <w:t xml:space="preserve">                  GUIA DOCENT DE CENTRES ISEACV</w:t>
            </w:r>
          </w:p>
        </w:tc>
        <w:tc>
          <w:tcPr>
            <w:tcW w:w="1918" w:type="dxa"/>
            <w:vAlign w:val="bottom"/>
          </w:tcPr>
          <w:p w:rsidR="001A3508" w:rsidRPr="008B5160" w:rsidRDefault="001A3508" w:rsidP="00AA1CC9">
            <w:pPr>
              <w:pStyle w:val="Header"/>
              <w:rPr>
                <w:rFonts w:ascii="Verdana" w:hAnsi="Verdana"/>
                <w:sz w:val="16"/>
                <w:szCs w:val="16"/>
              </w:rPr>
            </w:pPr>
            <w:r w:rsidRPr="008B5160">
              <w:rPr>
                <w:rFonts w:ascii="Verdana" w:hAnsi="Verdana"/>
                <w:b/>
                <w:sz w:val="16"/>
                <w:szCs w:val="16"/>
              </w:rPr>
              <w:t>Curs /</w:t>
            </w:r>
            <w:r w:rsidRPr="008B5160">
              <w:rPr>
                <w:rFonts w:ascii="Verdana" w:hAnsi="Verdana"/>
                <w:i/>
                <w:color w:val="5F5F5F"/>
                <w:sz w:val="16"/>
                <w:szCs w:val="16"/>
              </w:rPr>
              <w:t>Curso</w:t>
            </w:r>
          </w:p>
        </w:tc>
      </w:tr>
      <w:tr w:rsidR="001A3508" w:rsidRPr="008B5160" w:rsidTr="008B5160">
        <w:tc>
          <w:tcPr>
            <w:tcW w:w="8261" w:type="dxa"/>
            <w:vAlign w:val="center"/>
          </w:tcPr>
          <w:p w:rsidR="001A3508" w:rsidRPr="008B5160" w:rsidRDefault="001A3508" w:rsidP="008B5160">
            <w:pPr>
              <w:jc w:val="both"/>
              <w:rPr>
                <w:rFonts w:ascii="Verdana" w:hAnsi="Verdana"/>
                <w:i/>
                <w:color w:val="5F5F5F"/>
                <w:sz w:val="28"/>
                <w:szCs w:val="28"/>
              </w:rPr>
            </w:pPr>
            <w:r w:rsidRPr="008B5160">
              <w:rPr>
                <w:rFonts w:ascii="Verdana" w:hAnsi="Verdana"/>
                <w:i/>
                <w:color w:val="5F5F5F"/>
                <w:sz w:val="28"/>
                <w:szCs w:val="28"/>
              </w:rPr>
              <w:t xml:space="preserve">                  GUÍA DOCENTE DE CENTROS ISEACV</w:t>
            </w:r>
          </w:p>
        </w:tc>
        <w:tc>
          <w:tcPr>
            <w:tcW w:w="1918" w:type="dxa"/>
            <w:vAlign w:val="center"/>
          </w:tcPr>
          <w:p w:rsidR="001A3508" w:rsidRPr="008B5160" w:rsidRDefault="001A3508" w:rsidP="00A515D5">
            <w:pPr>
              <w:pStyle w:val="Header"/>
              <w:rPr>
                <w:rFonts w:ascii="Verdana" w:hAnsi="Verdana"/>
                <w:b/>
              </w:rPr>
            </w:pPr>
            <w:r>
              <w:rPr>
                <w:rFonts w:ascii="Verdana" w:hAnsi="Verdana"/>
                <w:b/>
              </w:rPr>
              <w:t>2014/2015</w:t>
            </w:r>
          </w:p>
        </w:tc>
      </w:tr>
    </w:tbl>
    <w:p w:rsidR="001A3508" w:rsidRDefault="001A3508"/>
    <w:p w:rsidR="001A3508" w:rsidRDefault="001A350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721"/>
        <w:gridCol w:w="236"/>
        <w:gridCol w:w="1082"/>
        <w:gridCol w:w="2103"/>
        <w:gridCol w:w="236"/>
        <w:gridCol w:w="902"/>
        <w:gridCol w:w="1922"/>
        <w:gridCol w:w="236"/>
        <w:gridCol w:w="1744"/>
      </w:tblGrid>
      <w:tr w:rsidR="001A3508" w:rsidRPr="008B5160" w:rsidTr="008B5160">
        <w:trPr>
          <w:trHeight w:val="42"/>
        </w:trPr>
        <w:tc>
          <w:tcPr>
            <w:tcW w:w="1547" w:type="dxa"/>
            <w:gridSpan w:val="2"/>
            <w:shd w:val="clear" w:color="auto" w:fill="666666"/>
            <w:vAlign w:val="center"/>
          </w:tcPr>
          <w:p w:rsidR="001A3508" w:rsidRPr="008B5160" w:rsidRDefault="001A3508" w:rsidP="00FD5486">
            <w:pPr>
              <w:rPr>
                <w:rFonts w:ascii="Verdana" w:hAnsi="Verdana"/>
                <w:b/>
                <w:color w:val="FFFFFF"/>
                <w:sz w:val="18"/>
                <w:szCs w:val="18"/>
              </w:rPr>
            </w:pPr>
            <w:r w:rsidRPr="008B5160">
              <w:rPr>
                <w:rFonts w:ascii="Verdana" w:hAnsi="Verdana"/>
                <w:b/>
                <w:color w:val="FFFFFF"/>
                <w:sz w:val="18"/>
                <w:szCs w:val="18"/>
              </w:rPr>
              <w:t xml:space="preserve">Codi / </w:t>
            </w:r>
            <w:r w:rsidRPr="008B5160">
              <w:rPr>
                <w:rFonts w:ascii="Verdana" w:hAnsi="Verdana"/>
                <w:i/>
                <w:color w:val="FFFFFF"/>
                <w:sz w:val="18"/>
                <w:szCs w:val="18"/>
              </w:rPr>
              <w:t>Código</w:t>
            </w:r>
          </w:p>
        </w:tc>
        <w:tc>
          <w:tcPr>
            <w:tcW w:w="236" w:type="dxa"/>
            <w:tcBorders>
              <w:top w:val="single" w:sz="4" w:space="0" w:color="FFFFFF"/>
              <w:bottom w:val="nil"/>
            </w:tcBorders>
            <w:vAlign w:val="center"/>
          </w:tcPr>
          <w:p w:rsidR="001A3508" w:rsidRPr="008B5160" w:rsidRDefault="001A3508" w:rsidP="001A18E1">
            <w:pPr>
              <w:rPr>
                <w:rFonts w:ascii="Verdana" w:hAnsi="Verdana"/>
                <w:b/>
                <w:color w:val="FFFFFF"/>
                <w:sz w:val="18"/>
                <w:szCs w:val="18"/>
              </w:rPr>
            </w:pPr>
          </w:p>
        </w:tc>
        <w:tc>
          <w:tcPr>
            <w:tcW w:w="6245" w:type="dxa"/>
            <w:gridSpan w:val="5"/>
            <w:shd w:val="clear" w:color="auto" w:fill="666666"/>
            <w:vAlign w:val="center"/>
          </w:tcPr>
          <w:p w:rsidR="001A3508" w:rsidRPr="008B5160" w:rsidRDefault="001A3508" w:rsidP="00FD5486">
            <w:pPr>
              <w:rPr>
                <w:rFonts w:ascii="Verdana" w:hAnsi="Verdana"/>
                <w:b/>
                <w:color w:val="FFFFFF"/>
                <w:sz w:val="18"/>
                <w:szCs w:val="18"/>
              </w:rPr>
            </w:pPr>
            <w:r w:rsidRPr="008B5160">
              <w:rPr>
                <w:rFonts w:ascii="Verdana" w:hAnsi="Verdana"/>
                <w:b/>
                <w:color w:val="FFFFFF"/>
                <w:sz w:val="18"/>
                <w:szCs w:val="18"/>
              </w:rPr>
              <w:t xml:space="preserve">Nom de l’assignatura / </w:t>
            </w:r>
            <w:r w:rsidRPr="008B5160">
              <w:rPr>
                <w:rFonts w:ascii="Verdana" w:hAnsi="Verdana"/>
                <w:i/>
                <w:color w:val="FFFFFF"/>
                <w:sz w:val="18"/>
                <w:szCs w:val="18"/>
              </w:rPr>
              <w:t>Nombre de la asignatura</w:t>
            </w:r>
          </w:p>
        </w:tc>
        <w:tc>
          <w:tcPr>
            <w:tcW w:w="236" w:type="dxa"/>
            <w:tcBorders>
              <w:top w:val="nil"/>
              <w:bottom w:val="nil"/>
            </w:tcBorders>
            <w:vAlign w:val="center"/>
          </w:tcPr>
          <w:p w:rsidR="001A3508" w:rsidRPr="008B5160" w:rsidRDefault="001A3508" w:rsidP="008B5160">
            <w:pPr>
              <w:jc w:val="center"/>
              <w:rPr>
                <w:rFonts w:ascii="Verdana" w:hAnsi="Verdana"/>
                <w:color w:val="FFFFFF"/>
                <w:sz w:val="8"/>
                <w:szCs w:val="8"/>
              </w:rPr>
            </w:pPr>
          </w:p>
        </w:tc>
        <w:tc>
          <w:tcPr>
            <w:tcW w:w="1744" w:type="dxa"/>
            <w:vMerge w:val="restart"/>
            <w:shd w:val="clear" w:color="auto" w:fill="666666"/>
            <w:vAlign w:val="center"/>
          </w:tcPr>
          <w:p w:rsidR="001A3508" w:rsidRPr="008B5160" w:rsidRDefault="001A3508" w:rsidP="008B5160">
            <w:pPr>
              <w:spacing w:line="192" w:lineRule="auto"/>
              <w:rPr>
                <w:rFonts w:ascii="Verdana" w:hAnsi="Verdana"/>
                <w:color w:val="FFFFFF"/>
                <w:sz w:val="18"/>
                <w:szCs w:val="18"/>
              </w:rPr>
            </w:pPr>
            <w:r w:rsidRPr="008B5160">
              <w:rPr>
                <w:rFonts w:ascii="Verdana" w:hAnsi="Verdana"/>
                <w:b/>
                <w:color w:val="FFFFFF"/>
                <w:sz w:val="18"/>
                <w:szCs w:val="18"/>
              </w:rPr>
              <w:t>Crèdits ECTS</w:t>
            </w:r>
          </w:p>
          <w:p w:rsidR="001A3508" w:rsidRPr="008B5160" w:rsidRDefault="001A3508" w:rsidP="008B5160">
            <w:pPr>
              <w:spacing w:line="192" w:lineRule="auto"/>
              <w:rPr>
                <w:rFonts w:ascii="Verdana" w:hAnsi="Verdana"/>
                <w:color w:val="FFFFFF"/>
                <w:sz w:val="18"/>
                <w:szCs w:val="18"/>
              </w:rPr>
            </w:pPr>
            <w:bookmarkStart w:id="0" w:name="Texto3"/>
            <w:r w:rsidRPr="008B5160">
              <w:rPr>
                <w:rFonts w:ascii="Verdana" w:hAnsi="Verdana"/>
                <w:i/>
                <w:color w:val="FFFFFF"/>
                <w:sz w:val="18"/>
                <w:szCs w:val="18"/>
              </w:rPr>
              <w:t>Créditos ECTS</w:t>
            </w:r>
            <w:r w:rsidRPr="008B5160">
              <w:rPr>
                <w:rFonts w:ascii="Verdana" w:hAnsi="Verdana"/>
                <w:b/>
                <w:sz w:val="18"/>
                <w:szCs w:val="18"/>
              </w:rPr>
              <w:t xml:space="preserve"> </w:t>
            </w:r>
            <w:bookmarkEnd w:id="0"/>
          </w:p>
        </w:tc>
      </w:tr>
      <w:bookmarkStart w:id="1" w:name="Texto2"/>
      <w:tr w:rsidR="001A3508" w:rsidRPr="008B5160" w:rsidTr="008B5160">
        <w:trPr>
          <w:trHeight w:val="243"/>
        </w:trPr>
        <w:tc>
          <w:tcPr>
            <w:tcW w:w="1547" w:type="dxa"/>
            <w:gridSpan w:val="2"/>
            <w:vMerge w:val="restart"/>
            <w:vAlign w:val="center"/>
          </w:tcPr>
          <w:p w:rsidR="001A3508" w:rsidRPr="008B5160" w:rsidRDefault="001A3508" w:rsidP="009639C5">
            <w:pPr>
              <w:rPr>
                <w:rFonts w:ascii="Verdana" w:hAnsi="Verdana"/>
                <w:sz w:val="20"/>
                <w:szCs w:val="20"/>
              </w:rPr>
            </w:pPr>
            <w:r w:rsidRPr="008B5160">
              <w:rPr>
                <w:rFonts w:ascii="Verdana" w:hAnsi="Verdana"/>
                <w:sz w:val="20"/>
                <w:szCs w:val="20"/>
              </w:rPr>
              <w:fldChar w:fldCharType="begin">
                <w:ffData>
                  <w:name w:val="Texto2"/>
                  <w:enabled/>
                  <w:calcOnExit w:val="0"/>
                  <w:textInput>
                    <w:type w:val="number"/>
                    <w:maxLength w:val="8"/>
                  </w:textInput>
                </w:ffData>
              </w:fldChar>
            </w:r>
            <w:r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Pr="008B5160">
              <w:rPr>
                <w:rFonts w:ascii="Verdana" w:hAnsi="Verdana"/>
                <w:sz w:val="20"/>
                <w:szCs w:val="20"/>
              </w:rPr>
              <w:t> </w:t>
            </w:r>
            <w:r w:rsidRPr="008B5160">
              <w:rPr>
                <w:rFonts w:ascii="Verdana" w:hAnsi="Verdana"/>
                <w:sz w:val="20"/>
                <w:szCs w:val="20"/>
              </w:rPr>
              <w:t> </w:t>
            </w:r>
            <w:r w:rsidRPr="008B5160">
              <w:rPr>
                <w:rFonts w:ascii="Verdana" w:hAnsi="Verdana"/>
                <w:sz w:val="20"/>
                <w:szCs w:val="20"/>
              </w:rPr>
              <w:t> </w:t>
            </w:r>
            <w:r w:rsidRPr="008B5160">
              <w:rPr>
                <w:rFonts w:ascii="Verdana" w:hAnsi="Verdana"/>
                <w:sz w:val="20"/>
                <w:szCs w:val="20"/>
              </w:rPr>
              <w:t> </w:t>
            </w:r>
            <w:r w:rsidRPr="008B5160">
              <w:rPr>
                <w:rFonts w:ascii="Verdana" w:hAnsi="Verdana"/>
                <w:sz w:val="20"/>
                <w:szCs w:val="20"/>
              </w:rPr>
              <w:t> </w:t>
            </w:r>
            <w:r w:rsidRPr="008B5160">
              <w:rPr>
                <w:rFonts w:ascii="Verdana" w:hAnsi="Verdana"/>
                <w:sz w:val="20"/>
                <w:szCs w:val="20"/>
              </w:rPr>
              <w:fldChar w:fldCharType="end"/>
            </w:r>
            <w:bookmarkEnd w:id="1"/>
          </w:p>
        </w:tc>
        <w:tc>
          <w:tcPr>
            <w:tcW w:w="236" w:type="dxa"/>
            <w:vMerge w:val="restart"/>
            <w:tcBorders>
              <w:top w:val="nil"/>
            </w:tcBorders>
            <w:vAlign w:val="center"/>
          </w:tcPr>
          <w:p w:rsidR="001A3508" w:rsidRPr="008B5160" w:rsidRDefault="001A3508" w:rsidP="008B5160">
            <w:pPr>
              <w:jc w:val="center"/>
              <w:rPr>
                <w:rFonts w:ascii="Verdana" w:hAnsi="Verdana"/>
                <w:sz w:val="8"/>
                <w:szCs w:val="8"/>
              </w:rPr>
            </w:pPr>
          </w:p>
        </w:tc>
        <w:tc>
          <w:tcPr>
            <w:tcW w:w="6245" w:type="dxa"/>
            <w:gridSpan w:val="5"/>
            <w:vMerge w:val="restart"/>
            <w:vAlign w:val="center"/>
          </w:tcPr>
          <w:p w:rsidR="001A3508" w:rsidRPr="008B5160" w:rsidRDefault="001A3508" w:rsidP="001246E2">
            <w:pPr>
              <w:jc w:val="both"/>
              <w:rPr>
                <w:rFonts w:ascii="Verdana" w:hAnsi="Verdana"/>
                <w:b/>
                <w:sz w:val="20"/>
                <w:szCs w:val="20"/>
              </w:rPr>
            </w:pPr>
            <w:r>
              <w:rPr>
                <w:rFonts w:ascii="Verdana" w:hAnsi="Verdana"/>
                <w:b/>
                <w:sz w:val="20"/>
                <w:szCs w:val="20"/>
              </w:rPr>
              <w:t>CURSO DE INTERPRETACIÓN</w:t>
            </w:r>
          </w:p>
        </w:tc>
        <w:tc>
          <w:tcPr>
            <w:tcW w:w="236" w:type="dxa"/>
            <w:vMerge w:val="restart"/>
            <w:tcBorders>
              <w:top w:val="nil"/>
            </w:tcBorders>
            <w:vAlign w:val="center"/>
          </w:tcPr>
          <w:p w:rsidR="001A3508" w:rsidRPr="008B5160" w:rsidRDefault="001A3508" w:rsidP="008B5160">
            <w:pPr>
              <w:jc w:val="center"/>
              <w:rPr>
                <w:rFonts w:ascii="Verdana" w:hAnsi="Verdana"/>
                <w:sz w:val="8"/>
                <w:szCs w:val="8"/>
              </w:rPr>
            </w:pPr>
          </w:p>
        </w:tc>
        <w:tc>
          <w:tcPr>
            <w:tcW w:w="1744" w:type="dxa"/>
            <w:vMerge/>
            <w:shd w:val="clear" w:color="auto" w:fill="666666"/>
            <w:vAlign w:val="center"/>
          </w:tcPr>
          <w:p w:rsidR="001A3508" w:rsidRPr="008B5160" w:rsidRDefault="001A3508" w:rsidP="00D04E17">
            <w:pPr>
              <w:rPr>
                <w:rFonts w:ascii="Verdana" w:hAnsi="Verdana"/>
                <w:b/>
                <w:sz w:val="14"/>
                <w:szCs w:val="14"/>
              </w:rPr>
            </w:pPr>
          </w:p>
        </w:tc>
      </w:tr>
      <w:tr w:rsidR="001A3508" w:rsidRPr="008B5160" w:rsidTr="008B5160">
        <w:trPr>
          <w:trHeight w:val="243"/>
        </w:trPr>
        <w:tc>
          <w:tcPr>
            <w:tcW w:w="1547" w:type="dxa"/>
            <w:gridSpan w:val="2"/>
            <w:vMerge/>
            <w:vAlign w:val="center"/>
          </w:tcPr>
          <w:p w:rsidR="001A3508" w:rsidRPr="008B5160" w:rsidRDefault="001A3508" w:rsidP="001A18E1">
            <w:pPr>
              <w:rPr>
                <w:rFonts w:ascii="Verdana" w:hAnsi="Verdana"/>
                <w:sz w:val="20"/>
                <w:szCs w:val="20"/>
              </w:rPr>
            </w:pPr>
          </w:p>
        </w:tc>
        <w:tc>
          <w:tcPr>
            <w:tcW w:w="236" w:type="dxa"/>
            <w:vMerge/>
            <w:tcBorders>
              <w:bottom w:val="nil"/>
            </w:tcBorders>
            <w:vAlign w:val="center"/>
          </w:tcPr>
          <w:p w:rsidR="001A3508" w:rsidRPr="008B5160" w:rsidRDefault="001A3508" w:rsidP="008B5160">
            <w:pPr>
              <w:jc w:val="center"/>
              <w:rPr>
                <w:rFonts w:ascii="Verdana" w:hAnsi="Verdana"/>
                <w:sz w:val="8"/>
                <w:szCs w:val="8"/>
              </w:rPr>
            </w:pPr>
          </w:p>
        </w:tc>
        <w:tc>
          <w:tcPr>
            <w:tcW w:w="6245" w:type="dxa"/>
            <w:gridSpan w:val="5"/>
            <w:vMerge/>
            <w:vAlign w:val="center"/>
          </w:tcPr>
          <w:p w:rsidR="001A3508" w:rsidRPr="008B5160" w:rsidRDefault="001A3508" w:rsidP="001A18E1">
            <w:pPr>
              <w:rPr>
                <w:rFonts w:ascii="Verdana" w:hAnsi="Verdana"/>
                <w:b/>
                <w:sz w:val="20"/>
                <w:szCs w:val="20"/>
              </w:rPr>
            </w:pPr>
          </w:p>
        </w:tc>
        <w:tc>
          <w:tcPr>
            <w:tcW w:w="236" w:type="dxa"/>
            <w:vMerge/>
            <w:tcBorders>
              <w:bottom w:val="nil"/>
            </w:tcBorders>
            <w:vAlign w:val="center"/>
          </w:tcPr>
          <w:p w:rsidR="001A3508" w:rsidRPr="008B5160" w:rsidRDefault="001A3508" w:rsidP="008B5160">
            <w:pPr>
              <w:jc w:val="center"/>
              <w:rPr>
                <w:rFonts w:ascii="Verdana" w:hAnsi="Verdana"/>
                <w:sz w:val="8"/>
                <w:szCs w:val="8"/>
              </w:rPr>
            </w:pPr>
          </w:p>
        </w:tc>
        <w:tc>
          <w:tcPr>
            <w:tcW w:w="1744" w:type="dxa"/>
            <w:vMerge w:val="restart"/>
            <w:vAlign w:val="center"/>
          </w:tcPr>
          <w:p w:rsidR="001A3508" w:rsidRPr="008B5160" w:rsidRDefault="001A3508" w:rsidP="00025E57">
            <w:pPr>
              <w:jc w:val="center"/>
              <w:rPr>
                <w:rFonts w:ascii="Verdana" w:hAnsi="Verdana"/>
                <w:b/>
                <w:sz w:val="36"/>
                <w:szCs w:val="36"/>
              </w:rPr>
            </w:pPr>
            <w:r>
              <w:rPr>
                <w:rFonts w:ascii="Verdana" w:hAnsi="Verdana"/>
                <w:b/>
                <w:sz w:val="36"/>
                <w:szCs w:val="36"/>
              </w:rPr>
              <w:t>2</w:t>
            </w:r>
          </w:p>
        </w:tc>
      </w:tr>
      <w:tr w:rsidR="001A3508" w:rsidRPr="008B5160" w:rsidTr="008B5160">
        <w:trPr>
          <w:trHeight w:val="42"/>
        </w:trPr>
        <w:tc>
          <w:tcPr>
            <w:tcW w:w="826" w:type="dxa"/>
            <w:tcBorders>
              <w:left w:val="nil"/>
              <w:right w:val="nil"/>
            </w:tcBorders>
            <w:vAlign w:val="center"/>
          </w:tcPr>
          <w:p w:rsidR="001A3508" w:rsidRPr="008B5160" w:rsidRDefault="001A3508" w:rsidP="001A18E1">
            <w:pPr>
              <w:rPr>
                <w:rFonts w:ascii="Verdana" w:hAnsi="Verdana"/>
                <w:sz w:val="8"/>
                <w:szCs w:val="8"/>
              </w:rPr>
            </w:pPr>
          </w:p>
        </w:tc>
        <w:tc>
          <w:tcPr>
            <w:tcW w:w="721" w:type="dxa"/>
            <w:tcBorders>
              <w:left w:val="nil"/>
              <w:bottom w:val="nil"/>
              <w:right w:val="nil"/>
            </w:tcBorders>
            <w:vAlign w:val="center"/>
          </w:tcPr>
          <w:p w:rsidR="001A3508" w:rsidRPr="008B5160" w:rsidRDefault="001A3508" w:rsidP="001A18E1">
            <w:pPr>
              <w:rPr>
                <w:rFonts w:ascii="Verdana" w:hAnsi="Verdana"/>
                <w:sz w:val="8"/>
                <w:szCs w:val="8"/>
              </w:rPr>
            </w:pPr>
          </w:p>
        </w:tc>
        <w:tc>
          <w:tcPr>
            <w:tcW w:w="236" w:type="dxa"/>
            <w:tcBorders>
              <w:top w:val="nil"/>
              <w:left w:val="nil"/>
              <w:bottom w:val="nil"/>
              <w:right w:val="nil"/>
            </w:tcBorders>
            <w:vAlign w:val="center"/>
          </w:tcPr>
          <w:p w:rsidR="001A3508" w:rsidRPr="008B5160" w:rsidRDefault="001A3508" w:rsidP="008B5160">
            <w:pPr>
              <w:jc w:val="center"/>
              <w:rPr>
                <w:rFonts w:ascii="Verdana" w:hAnsi="Verdana"/>
                <w:sz w:val="8"/>
                <w:szCs w:val="8"/>
              </w:rPr>
            </w:pPr>
          </w:p>
        </w:tc>
        <w:tc>
          <w:tcPr>
            <w:tcW w:w="1082" w:type="dxa"/>
            <w:tcBorders>
              <w:left w:val="nil"/>
              <w:right w:val="nil"/>
            </w:tcBorders>
            <w:vAlign w:val="center"/>
          </w:tcPr>
          <w:p w:rsidR="001A3508" w:rsidRPr="008B5160" w:rsidRDefault="001A3508" w:rsidP="001A18E1">
            <w:pPr>
              <w:rPr>
                <w:rFonts w:ascii="Verdana" w:hAnsi="Verdana"/>
                <w:sz w:val="8"/>
                <w:szCs w:val="8"/>
              </w:rPr>
            </w:pPr>
          </w:p>
        </w:tc>
        <w:tc>
          <w:tcPr>
            <w:tcW w:w="2103" w:type="dxa"/>
            <w:tcBorders>
              <w:left w:val="nil"/>
              <w:bottom w:val="nil"/>
              <w:right w:val="nil"/>
            </w:tcBorders>
            <w:vAlign w:val="center"/>
          </w:tcPr>
          <w:p w:rsidR="001A3508" w:rsidRPr="008B5160" w:rsidRDefault="001A3508" w:rsidP="001A18E1">
            <w:pPr>
              <w:rPr>
                <w:rFonts w:ascii="Verdana" w:hAnsi="Verdana"/>
                <w:sz w:val="8"/>
                <w:szCs w:val="8"/>
              </w:rPr>
            </w:pPr>
          </w:p>
        </w:tc>
        <w:tc>
          <w:tcPr>
            <w:tcW w:w="236" w:type="dxa"/>
            <w:tcBorders>
              <w:left w:val="nil"/>
              <w:bottom w:val="nil"/>
              <w:right w:val="nil"/>
            </w:tcBorders>
            <w:vAlign w:val="center"/>
          </w:tcPr>
          <w:p w:rsidR="001A3508" w:rsidRPr="008B5160" w:rsidRDefault="001A3508" w:rsidP="001A18E1">
            <w:pPr>
              <w:rPr>
                <w:rFonts w:ascii="Verdana" w:hAnsi="Verdana"/>
                <w:sz w:val="8"/>
                <w:szCs w:val="8"/>
              </w:rPr>
            </w:pPr>
          </w:p>
        </w:tc>
        <w:tc>
          <w:tcPr>
            <w:tcW w:w="902" w:type="dxa"/>
            <w:tcBorders>
              <w:left w:val="nil"/>
              <w:right w:val="nil"/>
            </w:tcBorders>
            <w:vAlign w:val="center"/>
          </w:tcPr>
          <w:p w:rsidR="001A3508" w:rsidRPr="008B5160" w:rsidRDefault="001A3508" w:rsidP="001A18E1">
            <w:pPr>
              <w:rPr>
                <w:rFonts w:ascii="Verdana" w:hAnsi="Verdana"/>
                <w:sz w:val="8"/>
                <w:szCs w:val="8"/>
              </w:rPr>
            </w:pPr>
          </w:p>
        </w:tc>
        <w:tc>
          <w:tcPr>
            <w:tcW w:w="1922" w:type="dxa"/>
            <w:tcBorders>
              <w:left w:val="nil"/>
              <w:bottom w:val="nil"/>
              <w:right w:val="nil"/>
            </w:tcBorders>
            <w:vAlign w:val="center"/>
          </w:tcPr>
          <w:p w:rsidR="001A3508" w:rsidRPr="008B5160" w:rsidRDefault="001A3508" w:rsidP="001A18E1">
            <w:pPr>
              <w:rPr>
                <w:rFonts w:ascii="Verdana" w:hAnsi="Verdana"/>
                <w:sz w:val="8"/>
                <w:szCs w:val="8"/>
              </w:rPr>
            </w:pPr>
          </w:p>
        </w:tc>
        <w:tc>
          <w:tcPr>
            <w:tcW w:w="236" w:type="dxa"/>
            <w:tcBorders>
              <w:top w:val="nil"/>
              <w:left w:val="nil"/>
              <w:bottom w:val="nil"/>
            </w:tcBorders>
            <w:vAlign w:val="center"/>
          </w:tcPr>
          <w:p w:rsidR="001A3508" w:rsidRPr="008B5160" w:rsidRDefault="001A3508" w:rsidP="008B5160">
            <w:pPr>
              <w:jc w:val="center"/>
              <w:rPr>
                <w:rFonts w:ascii="Verdana" w:hAnsi="Verdana"/>
                <w:sz w:val="8"/>
                <w:szCs w:val="8"/>
              </w:rPr>
            </w:pPr>
          </w:p>
        </w:tc>
        <w:tc>
          <w:tcPr>
            <w:tcW w:w="1744" w:type="dxa"/>
            <w:vMerge/>
            <w:vAlign w:val="center"/>
          </w:tcPr>
          <w:p w:rsidR="001A3508" w:rsidRPr="008B5160" w:rsidRDefault="001A3508" w:rsidP="008B5160">
            <w:pPr>
              <w:jc w:val="center"/>
              <w:rPr>
                <w:rFonts w:ascii="Verdana" w:hAnsi="Verdana"/>
                <w:b/>
                <w:sz w:val="36"/>
                <w:szCs w:val="36"/>
              </w:rPr>
            </w:pPr>
          </w:p>
        </w:tc>
      </w:tr>
      <w:tr w:rsidR="001A3508" w:rsidRPr="008B5160" w:rsidTr="008B5160">
        <w:trPr>
          <w:trHeight w:val="164"/>
        </w:trPr>
        <w:tc>
          <w:tcPr>
            <w:tcW w:w="1547" w:type="dxa"/>
            <w:gridSpan w:val="2"/>
            <w:shd w:val="clear" w:color="auto" w:fill="666666"/>
            <w:vAlign w:val="center"/>
          </w:tcPr>
          <w:p w:rsidR="001A3508" w:rsidRPr="008B5160" w:rsidRDefault="001A3508" w:rsidP="00FD5486">
            <w:pPr>
              <w:rPr>
                <w:rFonts w:ascii="Verdana" w:hAnsi="Verdana"/>
                <w:b/>
                <w:color w:val="FFFFFF"/>
                <w:sz w:val="18"/>
                <w:szCs w:val="18"/>
              </w:rPr>
            </w:pPr>
            <w:r w:rsidRPr="008B5160">
              <w:rPr>
                <w:rFonts w:ascii="Verdana" w:hAnsi="Verdana"/>
                <w:b/>
                <w:color w:val="FFFFFF"/>
                <w:sz w:val="18"/>
                <w:szCs w:val="18"/>
              </w:rPr>
              <w:t xml:space="preserve">Curs / </w:t>
            </w:r>
            <w:r w:rsidRPr="008B5160">
              <w:rPr>
                <w:rFonts w:ascii="Verdana" w:hAnsi="Verdana"/>
                <w:i/>
                <w:color w:val="FFFFFF"/>
                <w:sz w:val="18"/>
                <w:szCs w:val="18"/>
              </w:rPr>
              <w:t>Curso</w:t>
            </w:r>
          </w:p>
        </w:tc>
        <w:tc>
          <w:tcPr>
            <w:tcW w:w="236" w:type="dxa"/>
            <w:tcBorders>
              <w:top w:val="nil"/>
              <w:left w:val="nil"/>
              <w:bottom w:val="nil"/>
            </w:tcBorders>
            <w:vAlign w:val="center"/>
          </w:tcPr>
          <w:p w:rsidR="001A3508" w:rsidRPr="008B5160" w:rsidRDefault="001A3508" w:rsidP="008B5160">
            <w:pPr>
              <w:jc w:val="center"/>
              <w:rPr>
                <w:rFonts w:ascii="Verdana" w:hAnsi="Verdana"/>
                <w:sz w:val="8"/>
                <w:szCs w:val="8"/>
              </w:rPr>
            </w:pPr>
          </w:p>
        </w:tc>
        <w:tc>
          <w:tcPr>
            <w:tcW w:w="3185" w:type="dxa"/>
            <w:gridSpan w:val="2"/>
            <w:shd w:val="clear" w:color="auto" w:fill="666666"/>
            <w:vAlign w:val="center"/>
          </w:tcPr>
          <w:p w:rsidR="001A3508" w:rsidRPr="008B5160" w:rsidRDefault="001A3508" w:rsidP="00FD5486">
            <w:pPr>
              <w:rPr>
                <w:rFonts w:ascii="Verdana" w:hAnsi="Verdana"/>
                <w:b/>
                <w:sz w:val="18"/>
                <w:szCs w:val="18"/>
              </w:rPr>
            </w:pPr>
            <w:r w:rsidRPr="008B5160">
              <w:rPr>
                <w:rFonts w:ascii="Verdana" w:hAnsi="Verdana"/>
                <w:b/>
                <w:color w:val="FFFFFF"/>
                <w:sz w:val="18"/>
                <w:szCs w:val="18"/>
              </w:rPr>
              <w:t xml:space="preserve">Semestre / </w:t>
            </w:r>
            <w:r w:rsidRPr="008B5160">
              <w:rPr>
                <w:rFonts w:ascii="Verdana" w:hAnsi="Verdana"/>
                <w:i/>
                <w:color w:val="FFFFFF"/>
                <w:sz w:val="18"/>
                <w:szCs w:val="18"/>
              </w:rPr>
              <w:t>Semestre</w:t>
            </w:r>
          </w:p>
        </w:tc>
        <w:tc>
          <w:tcPr>
            <w:tcW w:w="236" w:type="dxa"/>
            <w:tcBorders>
              <w:top w:val="nil"/>
              <w:left w:val="nil"/>
              <w:bottom w:val="nil"/>
            </w:tcBorders>
            <w:vAlign w:val="center"/>
          </w:tcPr>
          <w:p w:rsidR="001A3508" w:rsidRPr="008B5160" w:rsidRDefault="001A3508" w:rsidP="00E218EA">
            <w:pPr>
              <w:rPr>
                <w:rFonts w:ascii="Verdana" w:hAnsi="Verdana"/>
                <w:b/>
                <w:sz w:val="8"/>
                <w:szCs w:val="8"/>
              </w:rPr>
            </w:pPr>
          </w:p>
        </w:tc>
        <w:tc>
          <w:tcPr>
            <w:tcW w:w="2824" w:type="dxa"/>
            <w:gridSpan w:val="2"/>
            <w:shd w:val="clear" w:color="auto" w:fill="666666"/>
            <w:vAlign w:val="center"/>
          </w:tcPr>
          <w:p w:rsidR="001A3508" w:rsidRPr="008B5160" w:rsidRDefault="001A3508" w:rsidP="00FD5486">
            <w:pPr>
              <w:rPr>
                <w:rFonts w:ascii="Verdana" w:hAnsi="Verdana"/>
                <w:b/>
                <w:sz w:val="18"/>
                <w:szCs w:val="18"/>
              </w:rPr>
            </w:pPr>
            <w:r w:rsidRPr="008B5160">
              <w:rPr>
                <w:rFonts w:ascii="Verdana" w:hAnsi="Verdana"/>
                <w:b/>
                <w:color w:val="FFFFFF"/>
                <w:sz w:val="18"/>
                <w:szCs w:val="18"/>
              </w:rPr>
              <w:t xml:space="preserve">Tipus / </w:t>
            </w:r>
            <w:r w:rsidRPr="008B5160">
              <w:rPr>
                <w:rFonts w:ascii="Verdana" w:hAnsi="Verdana"/>
                <w:i/>
                <w:color w:val="FFFFFF"/>
                <w:sz w:val="18"/>
                <w:szCs w:val="18"/>
              </w:rPr>
              <w:t>Tipo</w:t>
            </w:r>
          </w:p>
        </w:tc>
        <w:tc>
          <w:tcPr>
            <w:tcW w:w="236" w:type="dxa"/>
            <w:tcBorders>
              <w:top w:val="nil"/>
              <w:left w:val="nil"/>
              <w:bottom w:val="nil"/>
            </w:tcBorders>
            <w:vAlign w:val="center"/>
          </w:tcPr>
          <w:p w:rsidR="001A3508" w:rsidRPr="008B5160" w:rsidRDefault="001A3508" w:rsidP="008B5160">
            <w:pPr>
              <w:jc w:val="center"/>
              <w:rPr>
                <w:rFonts w:ascii="Verdana" w:hAnsi="Verdana"/>
                <w:sz w:val="8"/>
                <w:szCs w:val="8"/>
              </w:rPr>
            </w:pPr>
          </w:p>
        </w:tc>
        <w:tc>
          <w:tcPr>
            <w:tcW w:w="1744" w:type="dxa"/>
            <w:vMerge/>
            <w:vAlign w:val="center"/>
          </w:tcPr>
          <w:p w:rsidR="001A3508" w:rsidRPr="008B5160" w:rsidRDefault="001A3508" w:rsidP="008B5160">
            <w:pPr>
              <w:jc w:val="center"/>
              <w:rPr>
                <w:rFonts w:ascii="Verdana" w:hAnsi="Verdana"/>
                <w:b/>
                <w:sz w:val="36"/>
                <w:szCs w:val="36"/>
              </w:rPr>
            </w:pPr>
          </w:p>
        </w:tc>
      </w:tr>
      <w:tr w:rsidR="001A3508" w:rsidRPr="008B5160" w:rsidTr="008B5160">
        <w:trPr>
          <w:trHeight w:val="383"/>
        </w:trPr>
        <w:tc>
          <w:tcPr>
            <w:tcW w:w="1547" w:type="dxa"/>
            <w:gridSpan w:val="2"/>
            <w:vAlign w:val="center"/>
          </w:tcPr>
          <w:p w:rsidR="001A3508" w:rsidRPr="008B5160" w:rsidRDefault="001A3508" w:rsidP="008B5160">
            <w:pPr>
              <w:jc w:val="center"/>
              <w:rPr>
                <w:rFonts w:ascii="Verdana" w:hAnsi="Verdana"/>
              </w:rPr>
            </w:pPr>
            <w:r>
              <w:rPr>
                <w:rFonts w:ascii="Verdana" w:hAnsi="Verdana"/>
              </w:rPr>
              <w:t>MASTER</w:t>
            </w:r>
          </w:p>
        </w:tc>
        <w:tc>
          <w:tcPr>
            <w:tcW w:w="236" w:type="dxa"/>
            <w:tcBorders>
              <w:top w:val="nil"/>
              <w:bottom w:val="nil"/>
            </w:tcBorders>
            <w:vAlign w:val="center"/>
          </w:tcPr>
          <w:p w:rsidR="001A3508" w:rsidRPr="008B5160" w:rsidRDefault="001A3508" w:rsidP="008B5160">
            <w:pPr>
              <w:jc w:val="center"/>
              <w:rPr>
                <w:rFonts w:ascii="Verdana" w:hAnsi="Verdana"/>
                <w:sz w:val="8"/>
                <w:szCs w:val="8"/>
              </w:rPr>
            </w:pPr>
          </w:p>
        </w:tc>
        <w:bookmarkStart w:id="2" w:name="Listadesplegable2"/>
        <w:tc>
          <w:tcPr>
            <w:tcW w:w="3185" w:type="dxa"/>
            <w:gridSpan w:val="2"/>
            <w:vAlign w:val="center"/>
          </w:tcPr>
          <w:p w:rsidR="001A3508" w:rsidRPr="008B5160" w:rsidRDefault="001A3508" w:rsidP="008B5160">
            <w:pPr>
              <w:jc w:val="center"/>
              <w:rPr>
                <w:rFonts w:ascii="Verdana" w:hAnsi="Verdana"/>
                <w:b/>
                <w:sz w:val="18"/>
                <w:szCs w:val="18"/>
              </w:rPr>
            </w:pPr>
            <w:r w:rsidRPr="008B5160">
              <w:rPr>
                <w:rFonts w:ascii="Verdana" w:hAnsi="Verdana"/>
                <w:sz w:val="20"/>
                <w:szCs w:val="20"/>
              </w:rPr>
              <w:fldChar w:fldCharType="begin">
                <w:ffData>
                  <w:name w:val="Listadesplegable2"/>
                  <w:enabled/>
                  <w:calcOnExit w:val="0"/>
                  <w:ddList>
                    <w:result w:val="2"/>
                    <w:listEntry w:val="primer/primero"/>
                    <w:listEntry w:val="segon/segundo"/>
                    <w:listEntry w:val="anual"/>
                  </w:ddList>
                </w:ffData>
              </w:fldChar>
            </w:r>
            <w:r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2"/>
          </w:p>
        </w:tc>
        <w:tc>
          <w:tcPr>
            <w:tcW w:w="236" w:type="dxa"/>
            <w:tcBorders>
              <w:top w:val="nil"/>
              <w:bottom w:val="nil"/>
            </w:tcBorders>
            <w:vAlign w:val="center"/>
          </w:tcPr>
          <w:p w:rsidR="001A3508" w:rsidRPr="008B5160" w:rsidRDefault="001A3508" w:rsidP="008261BA">
            <w:pPr>
              <w:rPr>
                <w:rFonts w:ascii="Verdana" w:hAnsi="Verdana"/>
                <w:b/>
                <w:sz w:val="8"/>
                <w:szCs w:val="8"/>
              </w:rPr>
            </w:pPr>
          </w:p>
        </w:tc>
        <w:tc>
          <w:tcPr>
            <w:tcW w:w="2824" w:type="dxa"/>
            <w:gridSpan w:val="2"/>
            <w:vAlign w:val="center"/>
          </w:tcPr>
          <w:p w:rsidR="001A3508" w:rsidRPr="008B5160" w:rsidRDefault="001A3508" w:rsidP="008B5160">
            <w:pPr>
              <w:jc w:val="center"/>
              <w:rPr>
                <w:rFonts w:ascii="Verdana" w:hAnsi="Verdana"/>
                <w:b/>
                <w:sz w:val="18"/>
                <w:szCs w:val="18"/>
              </w:rPr>
            </w:pPr>
            <w:r>
              <w:rPr>
                <w:rFonts w:ascii="Verdana" w:hAnsi="Verdana"/>
                <w:sz w:val="20"/>
                <w:szCs w:val="20"/>
              </w:rPr>
              <w:t>OPTATIVA</w:t>
            </w:r>
          </w:p>
        </w:tc>
        <w:tc>
          <w:tcPr>
            <w:tcW w:w="236" w:type="dxa"/>
            <w:tcBorders>
              <w:top w:val="nil"/>
              <w:bottom w:val="nil"/>
            </w:tcBorders>
            <w:vAlign w:val="center"/>
          </w:tcPr>
          <w:p w:rsidR="001A3508" w:rsidRPr="008B5160" w:rsidRDefault="001A3508" w:rsidP="008B5160">
            <w:pPr>
              <w:jc w:val="center"/>
              <w:rPr>
                <w:rFonts w:ascii="Verdana" w:hAnsi="Verdana"/>
                <w:sz w:val="8"/>
                <w:szCs w:val="8"/>
              </w:rPr>
            </w:pPr>
          </w:p>
        </w:tc>
        <w:tc>
          <w:tcPr>
            <w:tcW w:w="1744" w:type="dxa"/>
            <w:vMerge/>
            <w:vAlign w:val="center"/>
          </w:tcPr>
          <w:p w:rsidR="001A3508" w:rsidRPr="008B5160" w:rsidRDefault="001A3508" w:rsidP="008B5160">
            <w:pPr>
              <w:jc w:val="center"/>
              <w:rPr>
                <w:rFonts w:ascii="Verdana" w:hAnsi="Verdana"/>
                <w:b/>
                <w:sz w:val="28"/>
                <w:szCs w:val="28"/>
              </w:rPr>
            </w:pPr>
          </w:p>
        </w:tc>
      </w:tr>
    </w:tbl>
    <w:p w:rsidR="001A3508" w:rsidRDefault="001A3508"/>
    <w:p w:rsidR="001A3508" w:rsidRDefault="001A350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936"/>
        <w:gridCol w:w="607"/>
        <w:gridCol w:w="6840"/>
      </w:tblGrid>
      <w:tr w:rsidR="001A3508" w:rsidRPr="008B5160" w:rsidTr="008B5160">
        <w:trPr>
          <w:trHeight w:val="376"/>
        </w:trPr>
        <w:tc>
          <w:tcPr>
            <w:tcW w:w="625" w:type="dxa"/>
            <w:tcBorders>
              <w:right w:val="nil"/>
            </w:tcBorders>
            <w:vAlign w:val="center"/>
          </w:tcPr>
          <w:p w:rsidR="001A3508" w:rsidRPr="008B5160" w:rsidRDefault="001A3508" w:rsidP="00410C46">
            <w:pPr>
              <w:rPr>
                <w:rFonts w:ascii="Verdana" w:hAnsi="Verdana"/>
                <w:b/>
                <w:i/>
                <w:sz w:val="28"/>
                <w:szCs w:val="28"/>
              </w:rPr>
            </w:pPr>
            <w:r w:rsidRPr="008B5160">
              <w:rPr>
                <w:rFonts w:ascii="Verdana" w:hAnsi="Verdana"/>
                <w:b/>
                <w:sz w:val="28"/>
                <w:szCs w:val="28"/>
              </w:rPr>
              <w:t>1</w:t>
            </w:r>
          </w:p>
        </w:tc>
        <w:tc>
          <w:tcPr>
            <w:tcW w:w="9383" w:type="dxa"/>
            <w:gridSpan w:val="3"/>
            <w:tcBorders>
              <w:left w:val="nil"/>
            </w:tcBorders>
            <w:vAlign w:val="center"/>
          </w:tcPr>
          <w:p w:rsidR="001A3508" w:rsidRPr="008B5160" w:rsidRDefault="001A3508" w:rsidP="008B5160">
            <w:pPr>
              <w:spacing w:before="80"/>
              <w:rPr>
                <w:rFonts w:ascii="Verdana" w:hAnsi="Verdana"/>
                <w:b/>
                <w:sz w:val="20"/>
                <w:szCs w:val="20"/>
              </w:rPr>
            </w:pPr>
            <w:r w:rsidRPr="008B5160">
              <w:rPr>
                <w:rFonts w:ascii="Verdana" w:hAnsi="Verdana"/>
                <w:b/>
                <w:sz w:val="20"/>
                <w:szCs w:val="20"/>
              </w:rPr>
              <w:t>Dades d’identificació de l’assignatura</w:t>
            </w:r>
          </w:p>
          <w:p w:rsidR="001A3508" w:rsidRPr="008B5160" w:rsidRDefault="001A3508" w:rsidP="008B5160">
            <w:pPr>
              <w:spacing w:after="80"/>
              <w:rPr>
                <w:rFonts w:ascii="Verdana" w:hAnsi="Verdana"/>
                <w:i/>
                <w:sz w:val="20"/>
                <w:szCs w:val="20"/>
              </w:rPr>
            </w:pPr>
            <w:r w:rsidRPr="008B5160">
              <w:rPr>
                <w:rFonts w:ascii="Verdana" w:hAnsi="Verdana"/>
                <w:i/>
                <w:sz w:val="20"/>
                <w:szCs w:val="20"/>
              </w:rPr>
              <w:t>Datos de identificación de la asignatura</w:t>
            </w:r>
          </w:p>
        </w:tc>
      </w:tr>
      <w:tr w:rsidR="001A3508" w:rsidRPr="008B5160" w:rsidTr="008B5160">
        <w:trPr>
          <w:gridAfter w:val="2"/>
          <w:wAfter w:w="7447" w:type="dxa"/>
        </w:trPr>
        <w:tc>
          <w:tcPr>
            <w:tcW w:w="2561" w:type="dxa"/>
            <w:gridSpan w:val="2"/>
            <w:tcBorders>
              <w:left w:val="nil"/>
              <w:right w:val="nil"/>
            </w:tcBorders>
          </w:tcPr>
          <w:p w:rsidR="001A3508" w:rsidRPr="008B5160" w:rsidRDefault="001A3508" w:rsidP="00410C46">
            <w:pPr>
              <w:rPr>
                <w:rFonts w:ascii="Verdana" w:hAnsi="Verdana"/>
                <w:sz w:val="18"/>
                <w:szCs w:val="18"/>
              </w:rPr>
            </w:pPr>
          </w:p>
        </w:tc>
      </w:tr>
      <w:tr w:rsidR="001A3508" w:rsidRPr="008B5160" w:rsidTr="008B5160">
        <w:trPr>
          <w:trHeight w:val="374"/>
        </w:trPr>
        <w:tc>
          <w:tcPr>
            <w:tcW w:w="625" w:type="dxa"/>
            <w:tcBorders>
              <w:right w:val="nil"/>
            </w:tcBorders>
            <w:vAlign w:val="center"/>
          </w:tcPr>
          <w:p w:rsidR="001A3508" w:rsidRPr="008B5160" w:rsidRDefault="001A3508" w:rsidP="00410C46">
            <w:pPr>
              <w:rPr>
                <w:rFonts w:ascii="Verdana" w:hAnsi="Verdana"/>
                <w:b/>
                <w:sz w:val="20"/>
                <w:szCs w:val="20"/>
              </w:rPr>
            </w:pPr>
            <w:r w:rsidRPr="008B5160">
              <w:rPr>
                <w:rFonts w:ascii="Verdana" w:hAnsi="Verdana"/>
                <w:b/>
                <w:sz w:val="20"/>
                <w:szCs w:val="20"/>
              </w:rPr>
              <w:t>1.1</w:t>
            </w:r>
          </w:p>
        </w:tc>
        <w:tc>
          <w:tcPr>
            <w:tcW w:w="9383" w:type="dxa"/>
            <w:gridSpan w:val="3"/>
            <w:tcBorders>
              <w:left w:val="nil"/>
            </w:tcBorders>
            <w:vAlign w:val="center"/>
          </w:tcPr>
          <w:p w:rsidR="001A3508" w:rsidRPr="008B5160" w:rsidRDefault="001A3508" w:rsidP="008B5160">
            <w:pPr>
              <w:spacing w:before="80"/>
              <w:rPr>
                <w:rFonts w:ascii="Verdana" w:hAnsi="Verdana"/>
                <w:b/>
                <w:sz w:val="20"/>
                <w:szCs w:val="20"/>
              </w:rPr>
            </w:pPr>
            <w:r w:rsidRPr="008B5160">
              <w:rPr>
                <w:rFonts w:ascii="Verdana" w:hAnsi="Verdana"/>
                <w:b/>
                <w:sz w:val="20"/>
                <w:szCs w:val="20"/>
              </w:rPr>
              <w:t>Dades generals de l’assignatura</w:t>
            </w:r>
          </w:p>
          <w:p w:rsidR="001A3508" w:rsidRPr="008B5160" w:rsidRDefault="001A3508" w:rsidP="008B5160">
            <w:pPr>
              <w:spacing w:after="80"/>
              <w:rPr>
                <w:rFonts w:ascii="Verdana" w:hAnsi="Verdana"/>
                <w:i/>
                <w:sz w:val="20"/>
                <w:szCs w:val="20"/>
              </w:rPr>
            </w:pPr>
            <w:r w:rsidRPr="008B5160">
              <w:rPr>
                <w:rFonts w:ascii="Verdana" w:hAnsi="Verdana"/>
                <w:i/>
                <w:sz w:val="20"/>
                <w:szCs w:val="20"/>
              </w:rPr>
              <w:t>Datos generales de la asignatura</w:t>
            </w:r>
          </w:p>
        </w:tc>
      </w:tr>
      <w:tr w:rsidR="001A3508" w:rsidRPr="008B5160" w:rsidTr="008B5160">
        <w:tc>
          <w:tcPr>
            <w:tcW w:w="3168" w:type="dxa"/>
            <w:gridSpan w:val="3"/>
            <w:vAlign w:val="center"/>
          </w:tcPr>
          <w:p w:rsidR="001A3508" w:rsidRPr="008B5160" w:rsidRDefault="001A3508" w:rsidP="008B5160">
            <w:pPr>
              <w:spacing w:before="60" w:line="192" w:lineRule="auto"/>
              <w:rPr>
                <w:rFonts w:ascii="Verdana" w:hAnsi="Verdana"/>
                <w:sz w:val="20"/>
                <w:szCs w:val="20"/>
              </w:rPr>
            </w:pPr>
            <w:r w:rsidRPr="008B5160">
              <w:rPr>
                <w:rFonts w:ascii="Verdana" w:hAnsi="Verdana"/>
                <w:sz w:val="20"/>
                <w:szCs w:val="20"/>
              </w:rPr>
              <w:t>Centre</w:t>
            </w:r>
          </w:p>
          <w:p w:rsidR="001A3508" w:rsidRPr="008B5160" w:rsidRDefault="001A3508" w:rsidP="008B5160">
            <w:pPr>
              <w:spacing w:after="60" w:line="192" w:lineRule="auto"/>
              <w:rPr>
                <w:rFonts w:ascii="Verdana" w:hAnsi="Verdana"/>
                <w:color w:val="5F5F5F"/>
                <w:sz w:val="20"/>
                <w:szCs w:val="20"/>
              </w:rPr>
            </w:pPr>
            <w:r w:rsidRPr="008B5160">
              <w:rPr>
                <w:rFonts w:ascii="Verdana" w:hAnsi="Verdana"/>
                <w:i/>
                <w:color w:val="5F5F5F"/>
                <w:sz w:val="20"/>
                <w:szCs w:val="20"/>
              </w:rPr>
              <w:t>Centro</w:t>
            </w:r>
          </w:p>
        </w:tc>
        <w:bookmarkStart w:id="3" w:name="Listadesplegable4"/>
        <w:tc>
          <w:tcPr>
            <w:tcW w:w="6840" w:type="dxa"/>
            <w:vAlign w:val="center"/>
          </w:tcPr>
          <w:p w:rsidR="001A3508" w:rsidRPr="008B5160" w:rsidRDefault="001A3508" w:rsidP="002068AE">
            <w:pPr>
              <w:rPr>
                <w:rFonts w:ascii="Verdana" w:hAnsi="Verdana"/>
                <w:sz w:val="20"/>
                <w:szCs w:val="20"/>
                <w:lang w:val="en-GB"/>
              </w:rPr>
            </w:pPr>
            <w:r w:rsidRPr="008B5160">
              <w:rPr>
                <w:rFonts w:ascii="Verdana" w:hAnsi="Verdana"/>
                <w:sz w:val="20"/>
                <w:szCs w:val="20"/>
                <w:lang w:val="en-GB"/>
              </w:rPr>
              <w:fldChar w:fldCharType="begin">
                <w:ffData>
                  <w:name w:val="Listadesplegable4"/>
                  <w:enabled/>
                  <w:calcOnExit w:val="0"/>
                  <w:ddList>
                    <w:result w:val="11"/>
                    <w:listEntry w:val="Escola Superior d'Art Dramàtic de València"/>
                    <w:listEntry w:val="Escola Superior de Ceràmica de l'Alcora"/>
                    <w:listEntry w:val="Escola Superior de Ceràmica de Manises"/>
                    <w:listEntry w:val="Conservatori Superior de Dansa d'Alacant"/>
                    <w:listEntry w:val="Conservatori Superior de Dansa de València"/>
                    <w:listEntry w:val="Escola d'Art i Superior de Disseny d'Alacant"/>
                    <w:listEntry w:val="Escola d'Art i Superior de Disseny d'Alcoi"/>
                    <w:listEntry w:val="Escola d'Art i Superior de Disseny de Castelló"/>
                    <w:listEntry w:val="Escuela de Arte y Superior de Diseño de Orihuela"/>
                    <w:listEntry w:val="Escola d'Art i Superior de Disseny de València"/>
                    <w:listEntry w:val="Conservatori Superior de Música Oscar Esplà"/>
                    <w:listEntry w:val="Conservatori Superior de Música Salvador Seguí"/>
                    <w:listEntry w:val="Conservatori Superior de Música Joaquín Rodrigo"/>
                  </w:ddList>
                </w:ffData>
              </w:fldChar>
            </w:r>
            <w:r w:rsidRPr="008B5160">
              <w:rPr>
                <w:rFonts w:ascii="Verdana" w:hAnsi="Verdana"/>
                <w:sz w:val="20"/>
                <w:szCs w:val="20"/>
                <w:lang w:val="en-GB"/>
              </w:rPr>
              <w:instrText xml:space="preserve"> FORMDROPDOWN </w:instrText>
            </w:r>
            <w:r w:rsidRPr="008B5160">
              <w:rPr>
                <w:rFonts w:ascii="Verdana" w:hAnsi="Verdana"/>
                <w:sz w:val="20"/>
                <w:szCs w:val="20"/>
                <w:lang w:val="en-GB"/>
              </w:rPr>
            </w:r>
            <w:r w:rsidRPr="008B5160">
              <w:rPr>
                <w:rFonts w:ascii="Verdana" w:hAnsi="Verdana"/>
                <w:sz w:val="20"/>
                <w:szCs w:val="20"/>
                <w:lang w:val="en-GB"/>
              </w:rPr>
              <w:fldChar w:fldCharType="end"/>
            </w:r>
            <w:bookmarkEnd w:id="3"/>
          </w:p>
        </w:tc>
      </w:tr>
      <w:tr w:rsidR="001A3508" w:rsidRPr="008B5160" w:rsidTr="008B5160">
        <w:tc>
          <w:tcPr>
            <w:tcW w:w="3168" w:type="dxa"/>
            <w:gridSpan w:val="3"/>
            <w:vAlign w:val="center"/>
          </w:tcPr>
          <w:p w:rsidR="001A3508" w:rsidRPr="008B5160" w:rsidRDefault="001A3508" w:rsidP="008B5160">
            <w:pPr>
              <w:spacing w:before="60" w:line="192" w:lineRule="auto"/>
              <w:rPr>
                <w:rFonts w:ascii="Verdana" w:hAnsi="Verdana"/>
                <w:sz w:val="20"/>
                <w:szCs w:val="20"/>
              </w:rPr>
            </w:pPr>
            <w:r w:rsidRPr="008B5160">
              <w:rPr>
                <w:rFonts w:ascii="Verdana" w:hAnsi="Verdana"/>
                <w:sz w:val="20"/>
                <w:szCs w:val="20"/>
              </w:rPr>
              <w:t>Grau</w:t>
            </w:r>
          </w:p>
          <w:p w:rsidR="001A3508" w:rsidRPr="008B5160" w:rsidRDefault="001A3508" w:rsidP="008B5160">
            <w:pPr>
              <w:spacing w:after="60" w:line="192" w:lineRule="auto"/>
              <w:rPr>
                <w:rFonts w:ascii="Verdana" w:hAnsi="Verdana"/>
                <w:color w:val="5F5F5F"/>
                <w:sz w:val="20"/>
                <w:szCs w:val="20"/>
              </w:rPr>
            </w:pPr>
            <w:r w:rsidRPr="008B5160">
              <w:rPr>
                <w:rFonts w:ascii="Verdana" w:hAnsi="Verdana"/>
                <w:i/>
                <w:color w:val="5F5F5F"/>
                <w:sz w:val="20"/>
                <w:szCs w:val="20"/>
              </w:rPr>
              <w:t>Grado</w:t>
            </w:r>
          </w:p>
        </w:tc>
        <w:bookmarkStart w:id="4" w:name="Listadesplegable5"/>
        <w:tc>
          <w:tcPr>
            <w:tcW w:w="6840" w:type="dxa"/>
            <w:vAlign w:val="center"/>
          </w:tcPr>
          <w:p w:rsidR="001A3508" w:rsidRPr="008B5160" w:rsidRDefault="001A3508" w:rsidP="00F41F0A">
            <w:pPr>
              <w:rPr>
                <w:rFonts w:ascii="Verdana" w:hAnsi="Verdana"/>
                <w:sz w:val="20"/>
                <w:szCs w:val="20"/>
              </w:rPr>
            </w:pPr>
            <w:r w:rsidRPr="008B5160">
              <w:rPr>
                <w:rFonts w:ascii="Verdana" w:hAnsi="Verdana"/>
                <w:sz w:val="20"/>
                <w:szCs w:val="20"/>
              </w:rPr>
              <w:fldChar w:fldCharType="begin">
                <w:ffData>
                  <w:name w:val="Listadesplegable5"/>
                  <w:enabled/>
                  <w:calcOnExit w:val="0"/>
                  <w:ddList>
                    <w:listEntry w:val="Música"/>
                    <w:listEntry w:val="Dansa / Danza"/>
                    <w:listEntry w:val="Art Dramàtic / Arte Dramático"/>
                    <w:listEntry w:val="Conservació i Restauració de Béns Culturals"/>
                    <w:listEntry w:val="Disseny / Diseño"/>
                    <w:listEntry w:val="Arts Plàstiques / Artes Plásticas"/>
                  </w:ddList>
                </w:ffData>
              </w:fldChar>
            </w:r>
            <w:r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4"/>
          </w:p>
        </w:tc>
      </w:tr>
      <w:tr w:rsidR="001A3508" w:rsidRPr="008B5160" w:rsidTr="008B5160">
        <w:tc>
          <w:tcPr>
            <w:tcW w:w="3168" w:type="dxa"/>
            <w:gridSpan w:val="3"/>
            <w:vAlign w:val="center"/>
          </w:tcPr>
          <w:p w:rsidR="001A3508" w:rsidRPr="008B5160" w:rsidRDefault="001A3508" w:rsidP="008B5160">
            <w:pPr>
              <w:spacing w:before="60" w:line="192" w:lineRule="auto"/>
              <w:rPr>
                <w:rFonts w:ascii="Verdana" w:hAnsi="Verdana"/>
                <w:sz w:val="20"/>
                <w:szCs w:val="20"/>
              </w:rPr>
            </w:pPr>
            <w:r w:rsidRPr="008B5160">
              <w:rPr>
                <w:rFonts w:ascii="Verdana" w:hAnsi="Verdana"/>
                <w:sz w:val="20"/>
                <w:szCs w:val="20"/>
              </w:rPr>
              <w:t>Departament</w:t>
            </w:r>
          </w:p>
          <w:p w:rsidR="001A3508" w:rsidRPr="008B5160" w:rsidRDefault="001A3508" w:rsidP="008B5160">
            <w:pPr>
              <w:spacing w:after="60" w:line="192" w:lineRule="auto"/>
              <w:rPr>
                <w:rFonts w:ascii="Verdana" w:hAnsi="Verdana"/>
                <w:color w:val="5F5F5F"/>
                <w:sz w:val="20"/>
                <w:szCs w:val="20"/>
              </w:rPr>
            </w:pPr>
            <w:r w:rsidRPr="008B5160">
              <w:rPr>
                <w:rFonts w:ascii="Verdana" w:hAnsi="Verdana"/>
                <w:i/>
                <w:color w:val="5F5F5F"/>
                <w:sz w:val="20"/>
                <w:szCs w:val="20"/>
              </w:rPr>
              <w:t>Departamento</w:t>
            </w:r>
          </w:p>
        </w:tc>
        <w:tc>
          <w:tcPr>
            <w:tcW w:w="6840" w:type="dxa"/>
            <w:vAlign w:val="center"/>
          </w:tcPr>
          <w:p w:rsidR="001A3508" w:rsidRPr="008B5160" w:rsidRDefault="001A3508" w:rsidP="00CC4B61">
            <w:pPr>
              <w:rPr>
                <w:rFonts w:ascii="Verdana" w:hAnsi="Verdana"/>
                <w:sz w:val="20"/>
                <w:szCs w:val="20"/>
              </w:rPr>
            </w:pPr>
            <w:r>
              <w:rPr>
                <w:rFonts w:ascii="Verdana" w:hAnsi="Verdana"/>
                <w:sz w:val="20"/>
                <w:szCs w:val="20"/>
              </w:rPr>
              <w:t>Cuerda</w:t>
            </w:r>
          </w:p>
        </w:tc>
      </w:tr>
      <w:tr w:rsidR="001A3508" w:rsidRPr="008B5160" w:rsidTr="008B5160">
        <w:tc>
          <w:tcPr>
            <w:tcW w:w="3168" w:type="dxa"/>
            <w:gridSpan w:val="3"/>
            <w:vAlign w:val="center"/>
          </w:tcPr>
          <w:p w:rsidR="001A3508" w:rsidRPr="008B5160" w:rsidRDefault="001A3508" w:rsidP="008B5160">
            <w:pPr>
              <w:spacing w:before="60" w:line="192" w:lineRule="auto"/>
              <w:rPr>
                <w:rFonts w:ascii="Verdana" w:hAnsi="Verdana"/>
                <w:sz w:val="20"/>
                <w:szCs w:val="20"/>
              </w:rPr>
            </w:pPr>
            <w:r w:rsidRPr="008B5160">
              <w:rPr>
                <w:rFonts w:ascii="Verdana" w:hAnsi="Verdana"/>
                <w:sz w:val="20"/>
                <w:szCs w:val="20"/>
              </w:rPr>
              <w:t>Matèria</w:t>
            </w:r>
          </w:p>
          <w:p w:rsidR="001A3508" w:rsidRPr="008B5160" w:rsidRDefault="001A3508" w:rsidP="008B5160">
            <w:pPr>
              <w:spacing w:after="60" w:line="192" w:lineRule="auto"/>
              <w:rPr>
                <w:rFonts w:ascii="Verdana" w:hAnsi="Verdana"/>
                <w:color w:val="5F5F5F"/>
                <w:sz w:val="20"/>
                <w:szCs w:val="20"/>
              </w:rPr>
            </w:pPr>
            <w:r w:rsidRPr="008B5160">
              <w:rPr>
                <w:rFonts w:ascii="Verdana" w:hAnsi="Verdana"/>
                <w:i/>
                <w:color w:val="5F5F5F"/>
                <w:sz w:val="20"/>
                <w:szCs w:val="20"/>
              </w:rPr>
              <w:t>Materia</w:t>
            </w:r>
          </w:p>
        </w:tc>
        <w:tc>
          <w:tcPr>
            <w:tcW w:w="6840" w:type="dxa"/>
            <w:vAlign w:val="center"/>
          </w:tcPr>
          <w:p w:rsidR="001A3508" w:rsidRPr="008B5160" w:rsidRDefault="001A3508" w:rsidP="00A515D5">
            <w:pPr>
              <w:rPr>
                <w:rFonts w:ascii="Verdana" w:hAnsi="Verdana"/>
                <w:sz w:val="20"/>
                <w:szCs w:val="20"/>
              </w:rPr>
            </w:pPr>
            <w:r>
              <w:rPr>
                <w:rFonts w:ascii="Verdana" w:hAnsi="Verdana"/>
                <w:sz w:val="20"/>
                <w:szCs w:val="20"/>
              </w:rPr>
              <w:t>Curso de Interpretación-Viola</w:t>
            </w:r>
          </w:p>
        </w:tc>
      </w:tr>
      <w:tr w:rsidR="001A3508" w:rsidRPr="008B5160" w:rsidTr="008B5160">
        <w:trPr>
          <w:trHeight w:val="415"/>
        </w:trPr>
        <w:tc>
          <w:tcPr>
            <w:tcW w:w="3168" w:type="dxa"/>
            <w:gridSpan w:val="3"/>
            <w:vAlign w:val="center"/>
          </w:tcPr>
          <w:p w:rsidR="001A3508" w:rsidRPr="008B5160" w:rsidRDefault="001A3508" w:rsidP="008B5160">
            <w:pPr>
              <w:spacing w:before="60" w:line="192" w:lineRule="auto"/>
              <w:rPr>
                <w:rFonts w:ascii="Verdana" w:hAnsi="Verdana"/>
                <w:sz w:val="20"/>
                <w:szCs w:val="20"/>
              </w:rPr>
            </w:pPr>
            <w:r w:rsidRPr="008B5160">
              <w:rPr>
                <w:rFonts w:ascii="Verdana" w:hAnsi="Verdana"/>
                <w:sz w:val="20"/>
                <w:szCs w:val="20"/>
              </w:rPr>
              <w:t>Idioma</w:t>
            </w:r>
          </w:p>
        </w:tc>
        <w:bookmarkStart w:id="5" w:name="Listadesplegable6"/>
        <w:tc>
          <w:tcPr>
            <w:tcW w:w="6840" w:type="dxa"/>
            <w:vAlign w:val="center"/>
          </w:tcPr>
          <w:p w:rsidR="001A3508" w:rsidRPr="008B5160" w:rsidRDefault="001A3508" w:rsidP="00F41F0A">
            <w:pPr>
              <w:rPr>
                <w:rFonts w:ascii="Verdana" w:hAnsi="Verdana"/>
                <w:sz w:val="20"/>
                <w:szCs w:val="20"/>
              </w:rPr>
            </w:pPr>
            <w:r w:rsidRPr="008B5160">
              <w:rPr>
                <w:rFonts w:ascii="Verdana" w:hAnsi="Verdana"/>
                <w:sz w:val="20"/>
                <w:szCs w:val="20"/>
              </w:rPr>
              <w:fldChar w:fldCharType="begin">
                <w:ffData>
                  <w:name w:val="Listadesplegable6"/>
                  <w:enabled/>
                  <w:calcOnExit w:val="0"/>
                  <w:ddList>
                    <w:result w:val="1"/>
                    <w:listEntry w:val="Valencià"/>
                    <w:listEntry w:val="Castellano"/>
                    <w:listEntry w:val="English"/>
                  </w:ddList>
                </w:ffData>
              </w:fldChar>
            </w:r>
            <w:r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5"/>
          </w:p>
        </w:tc>
      </w:tr>
      <w:tr w:rsidR="001A3508" w:rsidRPr="008B5160" w:rsidTr="008B5160">
        <w:tc>
          <w:tcPr>
            <w:tcW w:w="3168" w:type="dxa"/>
            <w:gridSpan w:val="3"/>
            <w:vAlign w:val="center"/>
          </w:tcPr>
          <w:p w:rsidR="001A3508" w:rsidRPr="008B5160" w:rsidRDefault="001A3508" w:rsidP="008B5160">
            <w:pPr>
              <w:spacing w:before="60" w:line="192" w:lineRule="auto"/>
              <w:rPr>
                <w:rFonts w:ascii="Verdana" w:hAnsi="Verdana"/>
                <w:sz w:val="20"/>
                <w:szCs w:val="20"/>
              </w:rPr>
            </w:pPr>
            <w:r w:rsidRPr="008B5160">
              <w:rPr>
                <w:rFonts w:ascii="Verdana" w:hAnsi="Verdana"/>
                <w:sz w:val="20"/>
                <w:szCs w:val="20"/>
              </w:rPr>
              <w:t>Web asignatura</w:t>
            </w:r>
          </w:p>
          <w:p w:rsidR="001A3508" w:rsidRPr="008B5160" w:rsidRDefault="001A3508" w:rsidP="008B5160">
            <w:pPr>
              <w:spacing w:after="60" w:line="192" w:lineRule="auto"/>
              <w:rPr>
                <w:rFonts w:ascii="Verdana" w:hAnsi="Verdana"/>
                <w:color w:val="5F5F5F"/>
                <w:sz w:val="20"/>
                <w:szCs w:val="20"/>
              </w:rPr>
            </w:pPr>
            <w:r w:rsidRPr="008B5160">
              <w:rPr>
                <w:rFonts w:ascii="Verdana" w:hAnsi="Verdana"/>
                <w:i/>
                <w:color w:val="5F5F5F"/>
                <w:sz w:val="20"/>
                <w:szCs w:val="20"/>
              </w:rPr>
              <w:t>Web asignatura</w:t>
            </w:r>
          </w:p>
        </w:tc>
        <w:bookmarkStart w:id="6" w:name="Texto7"/>
        <w:tc>
          <w:tcPr>
            <w:tcW w:w="6840" w:type="dxa"/>
            <w:vAlign w:val="center"/>
          </w:tcPr>
          <w:p w:rsidR="001A3508" w:rsidRPr="008B5160" w:rsidRDefault="001A3508" w:rsidP="00F41F0A">
            <w:pPr>
              <w:rPr>
                <w:rFonts w:ascii="Verdana" w:hAnsi="Verdana"/>
                <w:sz w:val="20"/>
                <w:szCs w:val="20"/>
              </w:rPr>
            </w:pPr>
            <w:r w:rsidRPr="008B5160">
              <w:rPr>
                <w:rFonts w:ascii="Verdana" w:hAnsi="Verdana"/>
                <w:sz w:val="20"/>
                <w:szCs w:val="20"/>
              </w:rPr>
              <w:fldChar w:fldCharType="begin">
                <w:ffData>
                  <w:name w:val="Texto7"/>
                  <w:enabled/>
                  <w:calcOnExit w:val="0"/>
                  <w:textInput/>
                </w:ffData>
              </w:fldChar>
            </w:r>
            <w:r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Pr="008B5160">
              <w:rPr>
                <w:rFonts w:ascii="Verdana" w:hAnsi="Verdana"/>
                <w:sz w:val="20"/>
                <w:szCs w:val="20"/>
              </w:rPr>
              <w:t> </w:t>
            </w:r>
            <w:r w:rsidRPr="008B5160">
              <w:rPr>
                <w:rFonts w:ascii="Verdana" w:hAnsi="Verdana"/>
                <w:sz w:val="20"/>
                <w:szCs w:val="20"/>
              </w:rPr>
              <w:t> </w:t>
            </w:r>
            <w:r w:rsidRPr="008B5160">
              <w:rPr>
                <w:rFonts w:ascii="Verdana" w:hAnsi="Verdana"/>
                <w:sz w:val="20"/>
                <w:szCs w:val="20"/>
              </w:rPr>
              <w:t> </w:t>
            </w:r>
            <w:r w:rsidRPr="008B5160">
              <w:rPr>
                <w:rFonts w:ascii="Verdana" w:hAnsi="Verdana"/>
                <w:sz w:val="20"/>
                <w:szCs w:val="20"/>
              </w:rPr>
              <w:t> </w:t>
            </w:r>
            <w:r w:rsidRPr="008B5160">
              <w:rPr>
                <w:rFonts w:ascii="Verdana" w:hAnsi="Verdana"/>
                <w:sz w:val="20"/>
                <w:szCs w:val="20"/>
              </w:rPr>
              <w:t> </w:t>
            </w:r>
            <w:r w:rsidRPr="008B5160">
              <w:rPr>
                <w:rFonts w:ascii="Verdana" w:hAnsi="Verdana"/>
                <w:sz w:val="20"/>
                <w:szCs w:val="20"/>
              </w:rPr>
              <w:fldChar w:fldCharType="end"/>
            </w:r>
            <w:bookmarkEnd w:id="6"/>
          </w:p>
        </w:tc>
      </w:tr>
      <w:tr w:rsidR="001A3508" w:rsidRPr="008B5160" w:rsidTr="008B5160">
        <w:tc>
          <w:tcPr>
            <w:tcW w:w="3168" w:type="dxa"/>
            <w:gridSpan w:val="3"/>
            <w:vAlign w:val="center"/>
          </w:tcPr>
          <w:p w:rsidR="001A3508" w:rsidRPr="008B5160" w:rsidRDefault="001A3508" w:rsidP="008B5160">
            <w:pPr>
              <w:spacing w:before="60" w:line="192" w:lineRule="auto"/>
              <w:rPr>
                <w:rFonts w:ascii="Verdana" w:hAnsi="Verdana"/>
                <w:sz w:val="20"/>
                <w:szCs w:val="20"/>
              </w:rPr>
            </w:pPr>
            <w:r w:rsidRPr="008B5160">
              <w:rPr>
                <w:rFonts w:ascii="Verdana" w:hAnsi="Verdana"/>
                <w:sz w:val="20"/>
                <w:szCs w:val="20"/>
              </w:rPr>
              <w:t>e-mail departament</w:t>
            </w:r>
          </w:p>
          <w:p w:rsidR="001A3508" w:rsidRPr="008B5160" w:rsidRDefault="001A3508" w:rsidP="008B5160">
            <w:pPr>
              <w:spacing w:after="60" w:line="192" w:lineRule="auto"/>
              <w:rPr>
                <w:rFonts w:ascii="Verdana" w:hAnsi="Verdana"/>
                <w:color w:val="5F5F5F"/>
                <w:sz w:val="20"/>
                <w:szCs w:val="20"/>
              </w:rPr>
            </w:pPr>
            <w:r w:rsidRPr="008B5160">
              <w:rPr>
                <w:rFonts w:ascii="Verdana" w:hAnsi="Verdana"/>
                <w:i/>
                <w:color w:val="5F5F5F"/>
                <w:sz w:val="20"/>
                <w:szCs w:val="20"/>
              </w:rPr>
              <w:t>e-mail departament</w:t>
            </w:r>
          </w:p>
        </w:tc>
        <w:bookmarkStart w:id="7" w:name="Texto8"/>
        <w:tc>
          <w:tcPr>
            <w:tcW w:w="6840" w:type="dxa"/>
            <w:vAlign w:val="center"/>
          </w:tcPr>
          <w:p w:rsidR="001A3508" w:rsidRPr="008B5160" w:rsidRDefault="001A3508" w:rsidP="00894E05">
            <w:pPr>
              <w:rPr>
                <w:rFonts w:ascii="Verdana" w:hAnsi="Verdana"/>
                <w:sz w:val="20"/>
                <w:szCs w:val="20"/>
              </w:rPr>
            </w:pPr>
            <w:r w:rsidRPr="008B5160">
              <w:rPr>
                <w:rFonts w:ascii="Verdana" w:hAnsi="Verdana"/>
                <w:sz w:val="20"/>
                <w:szCs w:val="20"/>
              </w:rPr>
              <w:fldChar w:fldCharType="begin">
                <w:ffData>
                  <w:name w:val="Texto8"/>
                  <w:enabled/>
                  <w:calcOnExit w:val="0"/>
                  <w:textInput/>
                </w:ffData>
              </w:fldChar>
            </w:r>
            <w:r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sidRPr="008B5160">
              <w:rPr>
                <w:rFonts w:ascii="Verdana" w:hAnsi="Verdana"/>
                <w:sz w:val="20"/>
                <w:szCs w:val="20"/>
              </w:rPr>
              <w:fldChar w:fldCharType="end"/>
            </w:r>
            <w:bookmarkEnd w:id="7"/>
          </w:p>
        </w:tc>
      </w:tr>
      <w:tr w:rsidR="001A3508" w:rsidRPr="008B5160" w:rsidTr="008B5160">
        <w:tc>
          <w:tcPr>
            <w:tcW w:w="10008" w:type="dxa"/>
            <w:gridSpan w:val="4"/>
            <w:tcBorders>
              <w:left w:val="nil"/>
              <w:right w:val="nil"/>
            </w:tcBorders>
          </w:tcPr>
          <w:p w:rsidR="001A3508" w:rsidRPr="008B5160" w:rsidRDefault="001A3508" w:rsidP="00410C46">
            <w:pPr>
              <w:rPr>
                <w:rFonts w:ascii="Verdana" w:hAnsi="Verdana"/>
                <w:sz w:val="16"/>
                <w:szCs w:val="16"/>
              </w:rPr>
            </w:pPr>
          </w:p>
        </w:tc>
      </w:tr>
      <w:tr w:rsidR="001A3508" w:rsidRPr="008B5160" w:rsidTr="008B5160">
        <w:tc>
          <w:tcPr>
            <w:tcW w:w="625" w:type="dxa"/>
            <w:tcBorders>
              <w:right w:val="nil"/>
            </w:tcBorders>
            <w:vAlign w:val="center"/>
          </w:tcPr>
          <w:p w:rsidR="001A3508" w:rsidRPr="008B5160" w:rsidRDefault="001A3508" w:rsidP="00410C46">
            <w:pPr>
              <w:rPr>
                <w:rFonts w:ascii="Verdana" w:hAnsi="Verdana"/>
                <w:b/>
                <w:sz w:val="20"/>
                <w:szCs w:val="20"/>
              </w:rPr>
            </w:pPr>
            <w:r w:rsidRPr="008B5160">
              <w:rPr>
                <w:rFonts w:ascii="Verdana" w:hAnsi="Verdana"/>
                <w:b/>
                <w:sz w:val="20"/>
                <w:szCs w:val="20"/>
              </w:rPr>
              <w:t>1.2</w:t>
            </w:r>
          </w:p>
        </w:tc>
        <w:tc>
          <w:tcPr>
            <w:tcW w:w="9383" w:type="dxa"/>
            <w:gridSpan w:val="3"/>
            <w:tcBorders>
              <w:left w:val="nil"/>
            </w:tcBorders>
            <w:vAlign w:val="center"/>
          </w:tcPr>
          <w:p w:rsidR="001A3508" w:rsidRPr="008B5160" w:rsidRDefault="001A3508" w:rsidP="008B5160">
            <w:pPr>
              <w:spacing w:before="80"/>
              <w:rPr>
                <w:rFonts w:ascii="Verdana" w:hAnsi="Verdana"/>
                <w:b/>
                <w:sz w:val="20"/>
                <w:szCs w:val="20"/>
              </w:rPr>
            </w:pPr>
            <w:r w:rsidRPr="008B5160">
              <w:rPr>
                <w:rFonts w:ascii="Verdana" w:hAnsi="Verdana"/>
                <w:b/>
                <w:sz w:val="20"/>
                <w:szCs w:val="20"/>
              </w:rPr>
              <w:t>Professorat, horari, aula i contextualizació de l’assignatura</w:t>
            </w:r>
          </w:p>
          <w:p w:rsidR="001A3508" w:rsidRPr="008B5160" w:rsidRDefault="001A3508" w:rsidP="008B5160">
            <w:pPr>
              <w:spacing w:after="80"/>
              <w:rPr>
                <w:rFonts w:ascii="Verdana" w:hAnsi="Verdana"/>
                <w:i/>
                <w:sz w:val="18"/>
                <w:szCs w:val="18"/>
              </w:rPr>
            </w:pPr>
            <w:r w:rsidRPr="008B5160">
              <w:rPr>
                <w:rFonts w:ascii="Verdana" w:hAnsi="Verdana"/>
                <w:i/>
                <w:sz w:val="20"/>
                <w:szCs w:val="20"/>
              </w:rPr>
              <w:t>Profesorado, horario, aula y contextualización de la asignatura</w:t>
            </w:r>
          </w:p>
        </w:tc>
      </w:tr>
      <w:tr w:rsidR="001A3508" w:rsidRPr="008B5160" w:rsidTr="008B5160">
        <w:tc>
          <w:tcPr>
            <w:tcW w:w="3168" w:type="dxa"/>
            <w:gridSpan w:val="3"/>
            <w:vAlign w:val="center"/>
          </w:tcPr>
          <w:p w:rsidR="001A3508" w:rsidRPr="008B5160" w:rsidRDefault="001A3508" w:rsidP="008B5160">
            <w:pPr>
              <w:spacing w:before="60"/>
              <w:rPr>
                <w:rFonts w:ascii="Verdana" w:hAnsi="Verdana"/>
                <w:sz w:val="20"/>
                <w:szCs w:val="20"/>
              </w:rPr>
            </w:pPr>
            <w:r w:rsidRPr="008B5160">
              <w:rPr>
                <w:rFonts w:ascii="Verdana" w:hAnsi="Verdana"/>
                <w:sz w:val="20"/>
                <w:szCs w:val="20"/>
              </w:rPr>
              <w:t>Professorat</w:t>
            </w:r>
          </w:p>
          <w:p w:rsidR="001A3508" w:rsidRPr="008B5160" w:rsidRDefault="001A3508" w:rsidP="008B5160">
            <w:pPr>
              <w:spacing w:after="60" w:line="192" w:lineRule="auto"/>
              <w:rPr>
                <w:rFonts w:ascii="Verdana" w:hAnsi="Verdana"/>
                <w:color w:val="5F5F5F"/>
                <w:sz w:val="18"/>
                <w:szCs w:val="18"/>
              </w:rPr>
            </w:pPr>
            <w:r w:rsidRPr="008B5160">
              <w:rPr>
                <w:rFonts w:ascii="Verdana" w:hAnsi="Verdana"/>
                <w:i/>
                <w:color w:val="5F5F5F"/>
                <w:sz w:val="20"/>
                <w:szCs w:val="20"/>
              </w:rPr>
              <w:t>Profesorado</w:t>
            </w:r>
          </w:p>
        </w:tc>
        <w:tc>
          <w:tcPr>
            <w:tcW w:w="6840" w:type="dxa"/>
            <w:vAlign w:val="center"/>
          </w:tcPr>
          <w:p w:rsidR="001A3508" w:rsidRPr="008B5160" w:rsidRDefault="001A3508" w:rsidP="00A515D5">
            <w:pPr>
              <w:rPr>
                <w:rFonts w:ascii="Verdana" w:hAnsi="Verdana"/>
                <w:sz w:val="20"/>
                <w:szCs w:val="20"/>
              </w:rPr>
            </w:pPr>
            <w:r>
              <w:rPr>
                <w:rFonts w:ascii="Verdana" w:hAnsi="Verdana"/>
                <w:sz w:val="20"/>
                <w:szCs w:val="20"/>
              </w:rPr>
              <w:t>Francisco Emilio Llopis Agustí</w:t>
            </w:r>
          </w:p>
        </w:tc>
      </w:tr>
      <w:tr w:rsidR="001A3508" w:rsidRPr="001B742B" w:rsidTr="008B5160">
        <w:tc>
          <w:tcPr>
            <w:tcW w:w="3168" w:type="dxa"/>
            <w:gridSpan w:val="3"/>
            <w:vAlign w:val="center"/>
          </w:tcPr>
          <w:p w:rsidR="001A3508" w:rsidRPr="008B5160" w:rsidRDefault="001A3508" w:rsidP="008B5160">
            <w:pPr>
              <w:spacing w:before="60"/>
              <w:rPr>
                <w:rFonts w:ascii="Verdana" w:hAnsi="Verdana"/>
                <w:sz w:val="20"/>
                <w:szCs w:val="20"/>
              </w:rPr>
            </w:pPr>
            <w:r w:rsidRPr="008B5160">
              <w:rPr>
                <w:rFonts w:ascii="Verdana" w:hAnsi="Verdana"/>
                <w:sz w:val="20"/>
                <w:szCs w:val="20"/>
              </w:rPr>
              <w:t>Horari de l’assignatura</w:t>
            </w:r>
          </w:p>
          <w:p w:rsidR="001A3508" w:rsidRPr="008B5160" w:rsidRDefault="001A3508" w:rsidP="008B5160">
            <w:pPr>
              <w:spacing w:line="192" w:lineRule="auto"/>
              <w:rPr>
                <w:rFonts w:ascii="Verdana" w:hAnsi="Verdana"/>
                <w:i/>
                <w:color w:val="5F5F5F"/>
                <w:sz w:val="20"/>
                <w:szCs w:val="20"/>
              </w:rPr>
            </w:pPr>
            <w:r w:rsidRPr="008B5160">
              <w:rPr>
                <w:rFonts w:ascii="Verdana" w:hAnsi="Verdana"/>
                <w:i/>
                <w:color w:val="5F5F5F"/>
                <w:sz w:val="20"/>
                <w:szCs w:val="20"/>
              </w:rPr>
              <w:t>Horario de la asignatura</w:t>
            </w:r>
          </w:p>
          <w:p w:rsidR="001A3508" w:rsidRPr="008B5160" w:rsidRDefault="001A3508" w:rsidP="00A31FF2">
            <w:pPr>
              <w:rPr>
                <w:rFonts w:ascii="Verdana" w:hAnsi="Verdana"/>
                <w:sz w:val="14"/>
                <w:szCs w:val="14"/>
              </w:rPr>
            </w:pPr>
            <w:r w:rsidRPr="008B5160">
              <w:rPr>
                <w:rFonts w:ascii="Verdana" w:hAnsi="Verdana"/>
                <w:sz w:val="14"/>
                <w:szCs w:val="14"/>
              </w:rPr>
              <w:t xml:space="preserve">Dia i hora de la setmana </w:t>
            </w:r>
          </w:p>
          <w:p w:rsidR="001A3508" w:rsidRPr="008B5160" w:rsidRDefault="001A3508" w:rsidP="008B5160">
            <w:pPr>
              <w:spacing w:after="60" w:line="192" w:lineRule="auto"/>
              <w:rPr>
                <w:rFonts w:ascii="Verdana" w:hAnsi="Verdana"/>
                <w:color w:val="5F5F5F"/>
                <w:sz w:val="16"/>
                <w:szCs w:val="16"/>
              </w:rPr>
            </w:pPr>
            <w:r w:rsidRPr="008B5160">
              <w:rPr>
                <w:rFonts w:ascii="Verdana" w:hAnsi="Verdana"/>
                <w:i/>
                <w:color w:val="5F5F5F"/>
                <w:sz w:val="14"/>
                <w:szCs w:val="14"/>
              </w:rPr>
              <w:t>Día y hora de la semana</w:t>
            </w:r>
          </w:p>
        </w:tc>
        <w:tc>
          <w:tcPr>
            <w:tcW w:w="6840" w:type="dxa"/>
            <w:vAlign w:val="center"/>
          </w:tcPr>
          <w:p w:rsidR="001A3508" w:rsidRPr="0037718E" w:rsidRDefault="001A3508" w:rsidP="00A515D5">
            <w:pPr>
              <w:rPr>
                <w:rFonts w:ascii="Verdana" w:hAnsi="Verdana"/>
                <w:sz w:val="20"/>
                <w:szCs w:val="20"/>
              </w:rPr>
            </w:pPr>
            <w:r>
              <w:rPr>
                <w:rFonts w:ascii="Verdana" w:hAnsi="Verdana"/>
                <w:sz w:val="20"/>
                <w:szCs w:val="20"/>
              </w:rPr>
              <w:t>Lunes (9h a 14h); Martes (9h a 14h); Miércoles (9h a 14h).</w:t>
            </w:r>
          </w:p>
        </w:tc>
      </w:tr>
      <w:tr w:rsidR="001A3508" w:rsidRPr="008B5160" w:rsidTr="008B5160">
        <w:tc>
          <w:tcPr>
            <w:tcW w:w="3168" w:type="dxa"/>
            <w:gridSpan w:val="3"/>
            <w:vAlign w:val="center"/>
          </w:tcPr>
          <w:p w:rsidR="001A3508" w:rsidRPr="008B5160" w:rsidRDefault="001A3508" w:rsidP="008B5160">
            <w:pPr>
              <w:spacing w:before="60"/>
              <w:rPr>
                <w:rFonts w:ascii="Verdana" w:hAnsi="Verdana"/>
                <w:sz w:val="20"/>
                <w:szCs w:val="20"/>
              </w:rPr>
            </w:pPr>
            <w:r w:rsidRPr="008B5160">
              <w:rPr>
                <w:rFonts w:ascii="Verdana" w:hAnsi="Verdana"/>
                <w:sz w:val="20"/>
                <w:szCs w:val="20"/>
              </w:rPr>
              <w:t>Lloc on s’imparteix</w:t>
            </w:r>
          </w:p>
          <w:p w:rsidR="001A3508" w:rsidRPr="008B5160" w:rsidRDefault="001A3508" w:rsidP="008B5160">
            <w:pPr>
              <w:spacing w:after="60" w:line="192" w:lineRule="auto"/>
              <w:rPr>
                <w:rFonts w:ascii="Verdana" w:hAnsi="Verdana"/>
                <w:color w:val="5F5F5F"/>
                <w:sz w:val="20"/>
                <w:szCs w:val="20"/>
              </w:rPr>
            </w:pPr>
            <w:r w:rsidRPr="008B5160">
              <w:rPr>
                <w:rFonts w:ascii="Verdana" w:hAnsi="Verdana"/>
                <w:i/>
                <w:color w:val="5F5F5F"/>
                <w:sz w:val="20"/>
                <w:szCs w:val="20"/>
              </w:rPr>
              <w:t>Lugar en que se imparte</w:t>
            </w:r>
          </w:p>
        </w:tc>
        <w:tc>
          <w:tcPr>
            <w:tcW w:w="6840" w:type="dxa"/>
            <w:vAlign w:val="center"/>
          </w:tcPr>
          <w:p w:rsidR="001A3508" w:rsidRDefault="001A3508" w:rsidP="00881DC7">
            <w:pPr>
              <w:rPr>
                <w:rFonts w:ascii="Verdana" w:hAnsi="Verdana"/>
                <w:sz w:val="20"/>
                <w:szCs w:val="20"/>
              </w:rPr>
            </w:pPr>
            <w:r>
              <w:rPr>
                <w:rFonts w:ascii="Verdana" w:hAnsi="Verdana"/>
                <w:sz w:val="20"/>
                <w:szCs w:val="20"/>
              </w:rPr>
              <w:t>Conservatorio Superior "Salvador Seguí" de Castellón</w:t>
            </w:r>
          </w:p>
          <w:p w:rsidR="001A3508" w:rsidRPr="008B5160" w:rsidRDefault="001A3508" w:rsidP="005D7BAB">
            <w:pPr>
              <w:rPr>
                <w:rFonts w:ascii="Verdana" w:hAnsi="Verdana"/>
                <w:sz w:val="20"/>
                <w:szCs w:val="20"/>
              </w:rPr>
            </w:pPr>
          </w:p>
        </w:tc>
      </w:tr>
      <w:tr w:rsidR="001A3508" w:rsidRPr="008B5160" w:rsidTr="008B5160">
        <w:tc>
          <w:tcPr>
            <w:tcW w:w="3168" w:type="dxa"/>
            <w:gridSpan w:val="3"/>
            <w:vAlign w:val="center"/>
          </w:tcPr>
          <w:p w:rsidR="001A3508" w:rsidRPr="008B5160" w:rsidRDefault="001A3508" w:rsidP="008B5160">
            <w:pPr>
              <w:spacing w:before="60"/>
              <w:rPr>
                <w:rFonts w:ascii="Verdana" w:hAnsi="Verdana"/>
                <w:sz w:val="20"/>
                <w:szCs w:val="20"/>
              </w:rPr>
            </w:pPr>
            <w:r w:rsidRPr="008B5160">
              <w:rPr>
                <w:rFonts w:ascii="Verdana" w:hAnsi="Verdana"/>
                <w:sz w:val="20"/>
                <w:szCs w:val="20"/>
              </w:rPr>
              <w:t>Perfil professional</w:t>
            </w:r>
          </w:p>
          <w:p w:rsidR="001A3508" w:rsidRPr="008B5160" w:rsidRDefault="001A3508" w:rsidP="008B5160">
            <w:pPr>
              <w:spacing w:line="192" w:lineRule="auto"/>
              <w:rPr>
                <w:rFonts w:ascii="Verdana" w:hAnsi="Verdana"/>
                <w:i/>
                <w:color w:val="5F5F5F"/>
                <w:sz w:val="20"/>
                <w:szCs w:val="20"/>
              </w:rPr>
            </w:pPr>
            <w:r w:rsidRPr="008B5160">
              <w:rPr>
                <w:rFonts w:ascii="Verdana" w:hAnsi="Verdana"/>
                <w:i/>
                <w:color w:val="5F5F5F"/>
                <w:sz w:val="20"/>
                <w:szCs w:val="20"/>
              </w:rPr>
              <w:t>Perfil profesional</w:t>
            </w:r>
          </w:p>
          <w:p w:rsidR="001A3508" w:rsidRPr="008B5160" w:rsidRDefault="001A3508" w:rsidP="00A31FF2">
            <w:pPr>
              <w:rPr>
                <w:rFonts w:ascii="Verdana" w:hAnsi="Verdana"/>
                <w:sz w:val="14"/>
                <w:szCs w:val="14"/>
              </w:rPr>
            </w:pPr>
            <w:r w:rsidRPr="008B5160">
              <w:rPr>
                <w:rFonts w:ascii="Verdana" w:hAnsi="Verdana"/>
                <w:sz w:val="14"/>
                <w:szCs w:val="14"/>
              </w:rPr>
              <w:t>Interés professional de la matèria</w:t>
            </w:r>
          </w:p>
          <w:p w:rsidR="001A3508" w:rsidRPr="008B5160" w:rsidRDefault="001A3508" w:rsidP="008B5160">
            <w:pPr>
              <w:spacing w:after="60" w:line="192" w:lineRule="auto"/>
              <w:rPr>
                <w:rFonts w:ascii="Verdana" w:hAnsi="Verdana"/>
                <w:color w:val="5F5F5F"/>
                <w:sz w:val="16"/>
                <w:szCs w:val="16"/>
              </w:rPr>
            </w:pPr>
            <w:r w:rsidRPr="008B5160">
              <w:rPr>
                <w:rFonts w:ascii="Verdana" w:hAnsi="Verdana"/>
                <w:i/>
                <w:color w:val="5F5F5F"/>
                <w:sz w:val="14"/>
                <w:szCs w:val="14"/>
              </w:rPr>
              <w:t>Interés profesional</w:t>
            </w:r>
            <w:r w:rsidRPr="008B5160">
              <w:rPr>
                <w:rFonts w:ascii="Verdana" w:hAnsi="Verdana"/>
                <w:color w:val="5F5F5F"/>
                <w:sz w:val="14"/>
                <w:szCs w:val="14"/>
              </w:rPr>
              <w:t xml:space="preserve"> de la materia</w:t>
            </w:r>
          </w:p>
        </w:tc>
        <w:tc>
          <w:tcPr>
            <w:tcW w:w="6840" w:type="dxa"/>
            <w:vAlign w:val="center"/>
          </w:tcPr>
          <w:p w:rsidR="001A3508" w:rsidRPr="008B5160" w:rsidRDefault="001A3508" w:rsidP="00F846B1">
            <w:pPr>
              <w:jc w:val="both"/>
              <w:rPr>
                <w:rFonts w:ascii="Verdana" w:hAnsi="Verdana"/>
                <w:sz w:val="20"/>
                <w:szCs w:val="20"/>
              </w:rPr>
            </w:pPr>
          </w:p>
        </w:tc>
      </w:tr>
    </w:tbl>
    <w:p w:rsidR="001A3508" w:rsidRDefault="001A3508"/>
    <w:p w:rsidR="001A3508" w:rsidRDefault="001A3508"/>
    <w:p w:rsidR="001A3508" w:rsidRDefault="001A350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560"/>
        <w:gridCol w:w="1372"/>
        <w:gridCol w:w="7448"/>
      </w:tblGrid>
      <w:tr w:rsidR="001A3508" w:rsidRPr="008B5160" w:rsidTr="008B5160">
        <w:trPr>
          <w:trHeight w:val="376"/>
        </w:trPr>
        <w:tc>
          <w:tcPr>
            <w:tcW w:w="628" w:type="dxa"/>
            <w:tcBorders>
              <w:right w:val="nil"/>
            </w:tcBorders>
            <w:vAlign w:val="center"/>
          </w:tcPr>
          <w:p w:rsidR="001A3508" w:rsidRPr="008B5160" w:rsidRDefault="001A3508" w:rsidP="001C3C7B">
            <w:pPr>
              <w:rPr>
                <w:rFonts w:ascii="Verdana" w:hAnsi="Verdana"/>
                <w:b/>
                <w:i/>
                <w:sz w:val="28"/>
                <w:szCs w:val="28"/>
              </w:rPr>
            </w:pPr>
            <w:r w:rsidRPr="008B5160">
              <w:rPr>
                <w:rFonts w:ascii="Verdana" w:hAnsi="Verdana"/>
                <w:b/>
                <w:sz w:val="28"/>
                <w:szCs w:val="28"/>
              </w:rPr>
              <w:t>2</w:t>
            </w:r>
          </w:p>
        </w:tc>
        <w:tc>
          <w:tcPr>
            <w:tcW w:w="9380" w:type="dxa"/>
            <w:gridSpan w:val="3"/>
            <w:tcBorders>
              <w:left w:val="nil"/>
            </w:tcBorders>
            <w:vAlign w:val="center"/>
          </w:tcPr>
          <w:p w:rsidR="001A3508" w:rsidRPr="008B5160" w:rsidRDefault="001A3508" w:rsidP="008B5160">
            <w:pPr>
              <w:spacing w:before="80"/>
              <w:rPr>
                <w:rFonts w:ascii="Verdana" w:hAnsi="Verdana"/>
                <w:b/>
                <w:sz w:val="20"/>
                <w:szCs w:val="20"/>
              </w:rPr>
            </w:pPr>
            <w:r w:rsidRPr="008B5160">
              <w:rPr>
                <w:rFonts w:ascii="Verdana" w:hAnsi="Verdana"/>
                <w:b/>
                <w:sz w:val="20"/>
                <w:szCs w:val="20"/>
              </w:rPr>
              <w:t>Competències de l’assignatura</w:t>
            </w:r>
          </w:p>
          <w:p w:rsidR="001A3508" w:rsidRPr="008B5160" w:rsidRDefault="001A3508" w:rsidP="008B5160">
            <w:pPr>
              <w:spacing w:after="80"/>
              <w:rPr>
                <w:rFonts w:ascii="Verdana" w:hAnsi="Verdana"/>
                <w:i/>
                <w:sz w:val="20"/>
                <w:szCs w:val="20"/>
              </w:rPr>
            </w:pPr>
            <w:r w:rsidRPr="008B5160">
              <w:rPr>
                <w:rFonts w:ascii="Verdana" w:hAnsi="Verdana"/>
                <w:i/>
                <w:sz w:val="20"/>
                <w:szCs w:val="20"/>
              </w:rPr>
              <w:t>Competencias de la asignatura</w:t>
            </w:r>
          </w:p>
        </w:tc>
      </w:tr>
      <w:tr w:rsidR="001A3508" w:rsidRPr="008B5160" w:rsidTr="008B5160">
        <w:trPr>
          <w:gridAfter w:val="1"/>
          <w:wAfter w:w="7448" w:type="dxa"/>
        </w:trPr>
        <w:tc>
          <w:tcPr>
            <w:tcW w:w="2560" w:type="dxa"/>
            <w:gridSpan w:val="3"/>
            <w:tcBorders>
              <w:left w:val="nil"/>
              <w:right w:val="nil"/>
            </w:tcBorders>
          </w:tcPr>
          <w:p w:rsidR="001A3508" w:rsidRPr="008B5160" w:rsidRDefault="001A3508" w:rsidP="001C3C7B">
            <w:pPr>
              <w:rPr>
                <w:rFonts w:ascii="Verdana" w:hAnsi="Verdana"/>
                <w:sz w:val="18"/>
                <w:szCs w:val="18"/>
              </w:rPr>
            </w:pPr>
          </w:p>
        </w:tc>
      </w:tr>
      <w:tr w:rsidR="001A3508" w:rsidRPr="008B5160" w:rsidTr="008B5160">
        <w:trPr>
          <w:trHeight w:val="374"/>
        </w:trPr>
        <w:tc>
          <w:tcPr>
            <w:tcW w:w="628" w:type="dxa"/>
            <w:tcBorders>
              <w:right w:val="nil"/>
            </w:tcBorders>
            <w:vAlign w:val="center"/>
          </w:tcPr>
          <w:p w:rsidR="001A3508" w:rsidRPr="008B5160" w:rsidRDefault="001A3508" w:rsidP="001C3C7B">
            <w:pPr>
              <w:rPr>
                <w:rFonts w:ascii="Verdana" w:hAnsi="Verdana"/>
                <w:b/>
                <w:sz w:val="20"/>
                <w:szCs w:val="20"/>
              </w:rPr>
            </w:pPr>
            <w:r w:rsidRPr="008B5160">
              <w:rPr>
                <w:rFonts w:ascii="Verdana" w:hAnsi="Verdana"/>
                <w:b/>
                <w:sz w:val="20"/>
                <w:szCs w:val="20"/>
              </w:rPr>
              <w:t>2.1</w:t>
            </w:r>
          </w:p>
        </w:tc>
        <w:tc>
          <w:tcPr>
            <w:tcW w:w="9380" w:type="dxa"/>
            <w:gridSpan w:val="3"/>
            <w:tcBorders>
              <w:left w:val="nil"/>
            </w:tcBorders>
            <w:vAlign w:val="center"/>
          </w:tcPr>
          <w:p w:rsidR="001A3508" w:rsidRPr="008B5160" w:rsidRDefault="001A3508" w:rsidP="008B5160">
            <w:pPr>
              <w:spacing w:before="80"/>
              <w:rPr>
                <w:rFonts w:ascii="Verdana" w:hAnsi="Verdana"/>
                <w:b/>
                <w:sz w:val="20"/>
                <w:szCs w:val="20"/>
              </w:rPr>
            </w:pPr>
            <w:r w:rsidRPr="008B5160">
              <w:rPr>
                <w:rFonts w:ascii="Verdana" w:hAnsi="Verdana"/>
                <w:b/>
                <w:sz w:val="20"/>
                <w:szCs w:val="20"/>
              </w:rPr>
              <w:t>Competències transversal (CT) o genèriques (CG)</w:t>
            </w:r>
          </w:p>
          <w:p w:rsidR="001A3508" w:rsidRPr="008B5160" w:rsidRDefault="001A3508" w:rsidP="008B5160">
            <w:pPr>
              <w:spacing w:after="80"/>
              <w:rPr>
                <w:rFonts w:ascii="Verdana" w:hAnsi="Verdana"/>
                <w:i/>
                <w:sz w:val="20"/>
                <w:szCs w:val="20"/>
              </w:rPr>
            </w:pPr>
            <w:r w:rsidRPr="008B5160">
              <w:rPr>
                <w:rFonts w:ascii="Verdana" w:hAnsi="Verdana"/>
                <w:i/>
                <w:sz w:val="20"/>
                <w:szCs w:val="20"/>
              </w:rPr>
              <w:t>Competencias transversales (CT) o genéricas (CG)</w:t>
            </w:r>
          </w:p>
        </w:tc>
      </w:tr>
      <w:tr w:rsidR="001A3508" w:rsidRPr="008B5160" w:rsidTr="008B5160">
        <w:trPr>
          <w:trHeight w:val="4304"/>
        </w:trPr>
        <w:tc>
          <w:tcPr>
            <w:tcW w:w="1188" w:type="dxa"/>
            <w:gridSpan w:val="2"/>
          </w:tcPr>
          <w:p w:rsidR="001A3508" w:rsidRPr="008B5160" w:rsidRDefault="001A3508" w:rsidP="00262948">
            <w:pPr>
              <w:rPr>
                <w:rFonts w:ascii="Verdana" w:hAnsi="Verdana"/>
                <w:sz w:val="16"/>
                <w:szCs w:val="16"/>
              </w:rPr>
            </w:pPr>
          </w:p>
          <w:p w:rsidR="001A3508" w:rsidRDefault="001A3508" w:rsidP="00B847FE">
            <w:pPr>
              <w:rPr>
                <w:rFonts w:ascii="Verdana" w:hAnsi="Verdana"/>
                <w:sz w:val="20"/>
                <w:szCs w:val="20"/>
              </w:rPr>
            </w:pPr>
          </w:p>
          <w:p w:rsidR="001A3508" w:rsidRDefault="001A3508" w:rsidP="00B847FE">
            <w:pPr>
              <w:rPr>
                <w:rFonts w:ascii="Verdana" w:hAnsi="Verdana"/>
                <w:sz w:val="20"/>
                <w:szCs w:val="20"/>
              </w:rPr>
            </w:pPr>
          </w:p>
          <w:p w:rsidR="001A3508" w:rsidRDefault="001A3508" w:rsidP="00B847FE">
            <w:pPr>
              <w:rPr>
                <w:rFonts w:ascii="Verdana" w:hAnsi="Verdana"/>
                <w:sz w:val="20"/>
                <w:szCs w:val="20"/>
              </w:rPr>
            </w:pPr>
            <w:r w:rsidRPr="0054756C">
              <w:rPr>
                <w:rFonts w:ascii="Verdana" w:hAnsi="Verdana"/>
                <w:sz w:val="20"/>
                <w:szCs w:val="20"/>
              </w:rPr>
              <w:t>CG-2</w:t>
            </w:r>
          </w:p>
          <w:p w:rsidR="001A3508" w:rsidRDefault="001A3508" w:rsidP="00B847FE">
            <w:pPr>
              <w:rPr>
                <w:rFonts w:ascii="Verdana" w:hAnsi="Verdana"/>
                <w:sz w:val="20"/>
                <w:szCs w:val="20"/>
              </w:rPr>
            </w:pPr>
          </w:p>
          <w:p w:rsidR="001A3508" w:rsidRDefault="001A3508" w:rsidP="00B847FE">
            <w:pPr>
              <w:rPr>
                <w:rFonts w:ascii="Verdana" w:hAnsi="Verdana"/>
                <w:sz w:val="20"/>
                <w:szCs w:val="20"/>
              </w:rPr>
            </w:pPr>
          </w:p>
          <w:p w:rsidR="001A3508" w:rsidRDefault="001A3508" w:rsidP="00B847FE">
            <w:pPr>
              <w:rPr>
                <w:rFonts w:ascii="Verdana" w:hAnsi="Verdana"/>
                <w:sz w:val="20"/>
                <w:szCs w:val="20"/>
              </w:rPr>
            </w:pPr>
          </w:p>
          <w:p w:rsidR="001A3508" w:rsidRDefault="001A3508" w:rsidP="00B847FE">
            <w:pPr>
              <w:rPr>
                <w:rFonts w:ascii="Verdana" w:hAnsi="Verdana"/>
                <w:sz w:val="20"/>
                <w:szCs w:val="20"/>
              </w:rPr>
            </w:pPr>
          </w:p>
          <w:p w:rsidR="001A3508" w:rsidRDefault="001A3508" w:rsidP="00B847FE">
            <w:pPr>
              <w:rPr>
                <w:rFonts w:ascii="Verdana" w:hAnsi="Verdana"/>
                <w:sz w:val="20"/>
                <w:szCs w:val="20"/>
              </w:rPr>
            </w:pPr>
            <w:r w:rsidRPr="0054756C">
              <w:rPr>
                <w:rFonts w:ascii="Verdana" w:hAnsi="Verdana"/>
                <w:sz w:val="20"/>
                <w:szCs w:val="20"/>
              </w:rPr>
              <w:t>CG-3</w:t>
            </w:r>
          </w:p>
          <w:p w:rsidR="001A3508" w:rsidRDefault="001A3508" w:rsidP="00B847FE">
            <w:pPr>
              <w:rPr>
                <w:rFonts w:ascii="Verdana" w:hAnsi="Verdana"/>
                <w:sz w:val="20"/>
                <w:szCs w:val="20"/>
              </w:rPr>
            </w:pPr>
          </w:p>
          <w:p w:rsidR="001A3508" w:rsidRDefault="001A3508" w:rsidP="00B847FE">
            <w:pPr>
              <w:rPr>
                <w:rFonts w:ascii="Verdana" w:hAnsi="Verdana"/>
                <w:sz w:val="20"/>
                <w:szCs w:val="20"/>
              </w:rPr>
            </w:pPr>
          </w:p>
          <w:p w:rsidR="001A3508" w:rsidRDefault="001A3508" w:rsidP="00B847FE">
            <w:pPr>
              <w:rPr>
                <w:rFonts w:ascii="Verdana" w:hAnsi="Verdana"/>
                <w:sz w:val="20"/>
                <w:szCs w:val="20"/>
              </w:rPr>
            </w:pPr>
          </w:p>
          <w:p w:rsidR="001A3508" w:rsidRDefault="001A3508" w:rsidP="00B847FE">
            <w:pPr>
              <w:rPr>
                <w:rFonts w:ascii="Verdana" w:hAnsi="Verdana"/>
                <w:sz w:val="20"/>
                <w:szCs w:val="20"/>
              </w:rPr>
            </w:pPr>
          </w:p>
          <w:p w:rsidR="001A3508" w:rsidRDefault="001A3508" w:rsidP="00B847FE">
            <w:pPr>
              <w:rPr>
                <w:rFonts w:ascii="Verdana" w:hAnsi="Verdana"/>
                <w:sz w:val="20"/>
                <w:szCs w:val="20"/>
              </w:rPr>
            </w:pPr>
            <w:r w:rsidRPr="0054756C">
              <w:rPr>
                <w:rFonts w:ascii="Verdana" w:hAnsi="Verdana"/>
                <w:sz w:val="20"/>
                <w:szCs w:val="20"/>
              </w:rPr>
              <w:t>CG-4</w:t>
            </w:r>
          </w:p>
          <w:p w:rsidR="001A3508" w:rsidRDefault="001A3508" w:rsidP="00B847FE">
            <w:pPr>
              <w:rPr>
                <w:rFonts w:ascii="Verdana" w:hAnsi="Verdana"/>
                <w:sz w:val="20"/>
                <w:szCs w:val="20"/>
              </w:rPr>
            </w:pPr>
          </w:p>
          <w:p w:rsidR="001A3508" w:rsidRDefault="001A3508" w:rsidP="00B847FE">
            <w:pPr>
              <w:rPr>
                <w:rFonts w:ascii="Verdana" w:hAnsi="Verdana"/>
                <w:sz w:val="20"/>
                <w:szCs w:val="20"/>
              </w:rPr>
            </w:pPr>
          </w:p>
          <w:p w:rsidR="001A3508" w:rsidRDefault="001A3508" w:rsidP="00B847FE">
            <w:pPr>
              <w:rPr>
                <w:rFonts w:ascii="Verdana" w:hAnsi="Verdana"/>
                <w:sz w:val="20"/>
                <w:szCs w:val="20"/>
              </w:rPr>
            </w:pPr>
          </w:p>
          <w:p w:rsidR="001A3508" w:rsidRDefault="001A3508" w:rsidP="00B847FE">
            <w:pPr>
              <w:rPr>
                <w:rFonts w:ascii="Verdana" w:hAnsi="Verdana"/>
                <w:sz w:val="20"/>
                <w:szCs w:val="20"/>
              </w:rPr>
            </w:pPr>
          </w:p>
          <w:p w:rsidR="001A3508" w:rsidRDefault="001A3508" w:rsidP="00B847FE">
            <w:pPr>
              <w:rPr>
                <w:rFonts w:ascii="Verdana" w:hAnsi="Verdana"/>
                <w:sz w:val="20"/>
                <w:szCs w:val="20"/>
              </w:rPr>
            </w:pPr>
          </w:p>
          <w:p w:rsidR="001A3508" w:rsidRDefault="001A3508" w:rsidP="00B847FE">
            <w:pPr>
              <w:rPr>
                <w:rFonts w:ascii="Verdana" w:hAnsi="Verdana"/>
                <w:sz w:val="20"/>
                <w:szCs w:val="20"/>
              </w:rPr>
            </w:pPr>
            <w:r w:rsidRPr="00C578E2">
              <w:rPr>
                <w:rFonts w:ascii="Verdana" w:hAnsi="Verdana"/>
                <w:sz w:val="20"/>
                <w:szCs w:val="20"/>
              </w:rPr>
              <w:t>CG-5</w:t>
            </w:r>
          </w:p>
          <w:p w:rsidR="001A3508" w:rsidRDefault="001A3508" w:rsidP="00B847FE">
            <w:pPr>
              <w:rPr>
                <w:rFonts w:ascii="Verdana" w:hAnsi="Verdana"/>
                <w:sz w:val="20"/>
                <w:szCs w:val="20"/>
              </w:rPr>
            </w:pPr>
          </w:p>
          <w:p w:rsidR="001A3508" w:rsidRDefault="001A3508" w:rsidP="00B847FE">
            <w:pPr>
              <w:rPr>
                <w:rFonts w:ascii="Verdana" w:hAnsi="Verdana"/>
                <w:sz w:val="20"/>
                <w:szCs w:val="20"/>
              </w:rPr>
            </w:pPr>
          </w:p>
          <w:p w:rsidR="001A3508" w:rsidRDefault="001A3508" w:rsidP="00B847FE">
            <w:pPr>
              <w:rPr>
                <w:rFonts w:ascii="Verdana" w:hAnsi="Verdana"/>
                <w:sz w:val="20"/>
                <w:szCs w:val="20"/>
              </w:rPr>
            </w:pPr>
          </w:p>
          <w:p w:rsidR="001A3508" w:rsidRPr="008B5160" w:rsidRDefault="001A3508" w:rsidP="00B847FE">
            <w:pPr>
              <w:rPr>
                <w:rFonts w:ascii="Verdana" w:hAnsi="Verdana"/>
                <w:sz w:val="20"/>
                <w:szCs w:val="20"/>
              </w:rPr>
            </w:pPr>
            <w:r>
              <w:rPr>
                <w:rFonts w:ascii="Verdana" w:hAnsi="Verdana"/>
                <w:sz w:val="20"/>
                <w:szCs w:val="20"/>
              </w:rPr>
              <w:t>CG-6</w:t>
            </w:r>
          </w:p>
        </w:tc>
        <w:tc>
          <w:tcPr>
            <w:tcW w:w="8820" w:type="dxa"/>
            <w:gridSpan w:val="2"/>
          </w:tcPr>
          <w:p w:rsidR="001A3508" w:rsidRPr="008B5160" w:rsidRDefault="001A3508" w:rsidP="00B847FE">
            <w:pPr>
              <w:rPr>
                <w:rFonts w:ascii="Verdana" w:hAnsi="Verdana"/>
                <w:sz w:val="16"/>
                <w:szCs w:val="16"/>
              </w:rPr>
            </w:pPr>
            <w:r w:rsidRPr="008B5160">
              <w:rPr>
                <w:rFonts w:ascii="Verdana" w:hAnsi="Verdana"/>
                <w:sz w:val="16"/>
                <w:szCs w:val="16"/>
              </w:rPr>
              <w:t>Competències instrumentals, interpersonals i sistèmiques</w:t>
            </w:r>
          </w:p>
          <w:p w:rsidR="001A3508" w:rsidRPr="008B5160" w:rsidRDefault="001A3508" w:rsidP="008B5160">
            <w:pPr>
              <w:spacing w:after="120"/>
              <w:rPr>
                <w:rFonts w:ascii="Verdana" w:hAnsi="Verdana"/>
                <w:sz w:val="16"/>
                <w:szCs w:val="16"/>
              </w:rPr>
            </w:pPr>
            <w:r w:rsidRPr="008B5160">
              <w:rPr>
                <w:rFonts w:ascii="Verdana" w:hAnsi="Verdana"/>
                <w:i/>
                <w:sz w:val="16"/>
                <w:szCs w:val="16"/>
              </w:rPr>
              <w:t>Competencias instrumentales, interpersonales y sistémicas</w:t>
            </w:r>
          </w:p>
          <w:p w:rsidR="001A3508" w:rsidRDefault="001A3508" w:rsidP="00272358">
            <w:pPr>
              <w:jc w:val="both"/>
              <w:rPr>
                <w:rFonts w:ascii="Verdana" w:hAnsi="Verdana"/>
                <w:sz w:val="20"/>
                <w:szCs w:val="20"/>
              </w:rPr>
            </w:pPr>
          </w:p>
          <w:p w:rsidR="001A3508" w:rsidRDefault="001A3508" w:rsidP="00272358">
            <w:pPr>
              <w:jc w:val="both"/>
              <w:rPr>
                <w:rFonts w:ascii="Verdana" w:hAnsi="Verdana"/>
                <w:sz w:val="20"/>
                <w:szCs w:val="20"/>
              </w:rPr>
            </w:pPr>
            <w:r w:rsidRPr="0054756C">
              <w:rPr>
                <w:rFonts w:ascii="Verdana" w:hAnsi="Verdana"/>
                <w:sz w:val="20"/>
                <w:szCs w:val="20"/>
              </w:rPr>
              <w:t>Ser capaz de adaptar la comprensión artística y su necesaria capacidad para la resolución de problemas, a situaciones poco conocidas dentro de contextos más amplios e interdisciplinares, relacionados con el área de estudio específica</w:t>
            </w:r>
          </w:p>
          <w:p w:rsidR="001A3508" w:rsidRDefault="001A3508" w:rsidP="00272358">
            <w:pPr>
              <w:jc w:val="both"/>
              <w:rPr>
                <w:rFonts w:ascii="Verdana" w:hAnsi="Verdana"/>
                <w:sz w:val="20"/>
                <w:szCs w:val="20"/>
              </w:rPr>
            </w:pPr>
          </w:p>
          <w:p w:rsidR="001A3508" w:rsidRDefault="001A3508" w:rsidP="00272358">
            <w:pPr>
              <w:jc w:val="both"/>
              <w:rPr>
                <w:rFonts w:ascii="Verdana" w:hAnsi="Verdana"/>
                <w:sz w:val="20"/>
                <w:szCs w:val="20"/>
              </w:rPr>
            </w:pPr>
          </w:p>
          <w:p w:rsidR="001A3508" w:rsidRDefault="001A3508" w:rsidP="00272358">
            <w:pPr>
              <w:jc w:val="both"/>
              <w:rPr>
                <w:rFonts w:ascii="Verdana" w:hAnsi="Verdana"/>
                <w:sz w:val="20"/>
                <w:szCs w:val="20"/>
              </w:rPr>
            </w:pPr>
            <w:r w:rsidRPr="0054756C">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1A3508" w:rsidRDefault="001A3508" w:rsidP="00272358">
            <w:pPr>
              <w:jc w:val="both"/>
              <w:rPr>
                <w:rFonts w:ascii="Verdana" w:hAnsi="Verdana"/>
                <w:sz w:val="20"/>
                <w:szCs w:val="20"/>
              </w:rPr>
            </w:pPr>
          </w:p>
          <w:p w:rsidR="001A3508" w:rsidRDefault="001A3508" w:rsidP="00272358">
            <w:pPr>
              <w:jc w:val="both"/>
              <w:rPr>
                <w:rFonts w:ascii="Verdana" w:hAnsi="Verdana"/>
                <w:sz w:val="20"/>
                <w:szCs w:val="20"/>
              </w:rPr>
            </w:pPr>
            <w:r w:rsidRPr="0054756C">
              <w:rPr>
                <w:rFonts w:ascii="Verdana" w:hAnsi="Verdana"/>
                <w:sz w:val="20"/>
                <w:szCs w:val="20"/>
              </w:rPr>
              <w:t>Saber transmitir sus elecciones interpretativas y de recreación musical sobre la base de un conocimiento profundo del aspecto estético y estilístico, y mediante unas herramientas terminológicas y argumentales inteligibles y claras, accesibles a todos los públicos.</w:t>
            </w:r>
          </w:p>
          <w:p w:rsidR="001A3508" w:rsidRDefault="001A3508" w:rsidP="00272358">
            <w:pPr>
              <w:jc w:val="both"/>
              <w:rPr>
                <w:rFonts w:ascii="Verdana" w:hAnsi="Verdana"/>
                <w:sz w:val="20"/>
                <w:szCs w:val="20"/>
              </w:rPr>
            </w:pPr>
          </w:p>
          <w:p w:rsidR="001A3508" w:rsidRDefault="001A3508" w:rsidP="00272358">
            <w:pPr>
              <w:jc w:val="both"/>
              <w:rPr>
                <w:rFonts w:ascii="Verdana" w:hAnsi="Verdana"/>
                <w:sz w:val="20"/>
                <w:szCs w:val="20"/>
              </w:rPr>
            </w:pPr>
            <w:r w:rsidRPr="0054756C">
              <w:rPr>
                <w:rFonts w:ascii="Verdana" w:hAnsi="Verdana"/>
                <w:sz w:val="20"/>
                <w:szCs w:val="20"/>
              </w:rPr>
              <w:t>Conocer  las estrategias pedagógicas y las técnicas de estudio, que permiten afrontar el estudio performativo al modo de una investigación personal sobre la optimización de los recursos propios y de las posibilidades de recreación artística y creativa</w:t>
            </w:r>
          </w:p>
          <w:p w:rsidR="001A3508" w:rsidRDefault="001A3508" w:rsidP="00272358">
            <w:pPr>
              <w:jc w:val="both"/>
              <w:rPr>
                <w:rFonts w:ascii="Verdana" w:hAnsi="Verdana"/>
                <w:sz w:val="20"/>
                <w:szCs w:val="20"/>
              </w:rPr>
            </w:pPr>
          </w:p>
          <w:p w:rsidR="001A3508" w:rsidRDefault="001A3508" w:rsidP="00881DC7">
            <w:pPr>
              <w:rPr>
                <w:rFonts w:ascii="Verdana" w:hAnsi="Verdana"/>
                <w:noProof/>
                <w:sz w:val="20"/>
                <w:szCs w:val="20"/>
              </w:rPr>
            </w:pPr>
            <w:r>
              <w:rPr>
                <w:rFonts w:ascii="Verdana" w:hAnsi="Verdana"/>
                <w:noProof/>
                <w:sz w:val="20"/>
                <w:szCs w:val="20"/>
              </w:rPr>
              <w:t>Conocer los contenidos procedimentales de la interpretación musical, con el fín de afianzar las bases cientificas para su traslación al ámbito pedagógico, y posibilitar nuevas vias de investigación metodológica y científica entorno al desarrollo artístico y musical.</w:t>
            </w:r>
          </w:p>
          <w:p w:rsidR="001A3508" w:rsidRDefault="001A3508" w:rsidP="00881DC7">
            <w:pPr>
              <w:rPr>
                <w:rFonts w:ascii="Verdana" w:hAnsi="Verdana"/>
                <w:noProof/>
                <w:sz w:val="20"/>
                <w:szCs w:val="20"/>
              </w:rPr>
            </w:pPr>
          </w:p>
          <w:p w:rsidR="001A3508" w:rsidRDefault="001A3508" w:rsidP="00881DC7">
            <w:pPr>
              <w:rPr>
                <w:rFonts w:ascii="Verdana" w:hAnsi="Verdana"/>
                <w:noProof/>
                <w:sz w:val="20"/>
                <w:szCs w:val="20"/>
              </w:rPr>
            </w:pPr>
          </w:p>
          <w:p w:rsidR="001A3508" w:rsidRDefault="001A3508" w:rsidP="0054756C">
            <w:pPr>
              <w:jc w:val="both"/>
              <w:rPr>
                <w:rFonts w:ascii="Verdana" w:hAnsi="Verdana"/>
                <w:sz w:val="20"/>
                <w:szCs w:val="20"/>
              </w:rPr>
            </w:pPr>
          </w:p>
          <w:p w:rsidR="001A3508" w:rsidRDefault="001A3508" w:rsidP="0054756C">
            <w:pPr>
              <w:jc w:val="both"/>
              <w:rPr>
                <w:rFonts w:ascii="Verdana" w:hAnsi="Verdana"/>
                <w:sz w:val="20"/>
                <w:szCs w:val="20"/>
              </w:rPr>
            </w:pPr>
          </w:p>
          <w:p w:rsidR="001A3508" w:rsidRPr="008B5160" w:rsidRDefault="001A3508" w:rsidP="0054756C">
            <w:pPr>
              <w:jc w:val="both"/>
              <w:rPr>
                <w:rFonts w:ascii="Verdana" w:hAnsi="Verdana"/>
                <w:sz w:val="20"/>
                <w:szCs w:val="20"/>
              </w:rPr>
            </w:pPr>
          </w:p>
        </w:tc>
      </w:tr>
      <w:tr w:rsidR="001A3508" w:rsidRPr="008B5160" w:rsidTr="008B5160">
        <w:tc>
          <w:tcPr>
            <w:tcW w:w="10008" w:type="dxa"/>
            <w:gridSpan w:val="4"/>
            <w:tcBorders>
              <w:left w:val="nil"/>
              <w:right w:val="nil"/>
            </w:tcBorders>
          </w:tcPr>
          <w:p w:rsidR="001A3508" w:rsidRPr="008B5160" w:rsidRDefault="001A3508" w:rsidP="001C3C7B">
            <w:pPr>
              <w:rPr>
                <w:rFonts w:ascii="Verdana" w:hAnsi="Verdana"/>
                <w:sz w:val="16"/>
                <w:szCs w:val="16"/>
              </w:rPr>
            </w:pPr>
          </w:p>
        </w:tc>
      </w:tr>
      <w:tr w:rsidR="001A3508" w:rsidRPr="008B5160" w:rsidTr="008B5160">
        <w:tc>
          <w:tcPr>
            <w:tcW w:w="628" w:type="dxa"/>
            <w:tcBorders>
              <w:right w:val="nil"/>
            </w:tcBorders>
            <w:vAlign w:val="center"/>
          </w:tcPr>
          <w:p w:rsidR="001A3508" w:rsidRPr="008B5160" w:rsidRDefault="001A3508" w:rsidP="001C3C7B">
            <w:pPr>
              <w:rPr>
                <w:rFonts w:ascii="Verdana" w:hAnsi="Verdana"/>
                <w:b/>
                <w:sz w:val="20"/>
                <w:szCs w:val="20"/>
              </w:rPr>
            </w:pPr>
            <w:r w:rsidRPr="008B5160">
              <w:rPr>
                <w:rFonts w:ascii="Verdana" w:hAnsi="Verdana"/>
                <w:b/>
                <w:sz w:val="20"/>
                <w:szCs w:val="20"/>
              </w:rPr>
              <w:t>2.2</w:t>
            </w:r>
          </w:p>
        </w:tc>
        <w:tc>
          <w:tcPr>
            <w:tcW w:w="9380" w:type="dxa"/>
            <w:gridSpan w:val="3"/>
            <w:tcBorders>
              <w:left w:val="nil"/>
            </w:tcBorders>
            <w:vAlign w:val="center"/>
          </w:tcPr>
          <w:p w:rsidR="001A3508" w:rsidRPr="008B5160" w:rsidRDefault="001A3508" w:rsidP="008B5160">
            <w:pPr>
              <w:spacing w:before="80"/>
              <w:rPr>
                <w:rFonts w:ascii="Verdana" w:hAnsi="Verdana"/>
                <w:b/>
                <w:sz w:val="20"/>
                <w:szCs w:val="20"/>
              </w:rPr>
            </w:pPr>
            <w:r w:rsidRPr="008B5160">
              <w:rPr>
                <w:rFonts w:ascii="Verdana" w:hAnsi="Verdana"/>
                <w:b/>
                <w:sz w:val="20"/>
                <w:szCs w:val="20"/>
              </w:rPr>
              <w:t>Competències específiques (CE)</w:t>
            </w:r>
          </w:p>
          <w:p w:rsidR="001A3508" w:rsidRPr="008B5160" w:rsidRDefault="001A3508" w:rsidP="008B5160">
            <w:pPr>
              <w:spacing w:after="80"/>
              <w:rPr>
                <w:rFonts w:ascii="Verdana" w:hAnsi="Verdana"/>
                <w:i/>
                <w:sz w:val="18"/>
                <w:szCs w:val="18"/>
              </w:rPr>
            </w:pPr>
            <w:r w:rsidRPr="008B5160">
              <w:rPr>
                <w:rFonts w:ascii="Verdana" w:hAnsi="Verdana"/>
                <w:i/>
                <w:sz w:val="20"/>
                <w:szCs w:val="20"/>
              </w:rPr>
              <w:t>Competencias específicas (CE)</w:t>
            </w:r>
          </w:p>
        </w:tc>
      </w:tr>
      <w:tr w:rsidR="001A3508" w:rsidRPr="008B5160" w:rsidTr="00911179">
        <w:trPr>
          <w:trHeight w:val="2258"/>
        </w:trPr>
        <w:tc>
          <w:tcPr>
            <w:tcW w:w="1188" w:type="dxa"/>
            <w:gridSpan w:val="2"/>
          </w:tcPr>
          <w:p w:rsidR="001A3508" w:rsidRPr="008B5160" w:rsidRDefault="001A3508" w:rsidP="003A7AC4">
            <w:pPr>
              <w:rPr>
                <w:rFonts w:ascii="Verdana" w:hAnsi="Verdana"/>
                <w:sz w:val="16"/>
                <w:szCs w:val="16"/>
              </w:rPr>
            </w:pPr>
          </w:p>
          <w:p w:rsidR="001A3508" w:rsidRPr="008B5160" w:rsidRDefault="001A3508" w:rsidP="008B5160">
            <w:pPr>
              <w:spacing w:after="120"/>
              <w:rPr>
                <w:rFonts w:ascii="Verdana" w:hAnsi="Verdana"/>
                <w:sz w:val="16"/>
                <w:szCs w:val="16"/>
              </w:rPr>
            </w:pPr>
          </w:p>
          <w:p w:rsidR="001A3508" w:rsidRPr="008B5160" w:rsidRDefault="001A3508" w:rsidP="003A7AC4">
            <w:pPr>
              <w:rPr>
                <w:rFonts w:ascii="Verdana" w:hAnsi="Verdana"/>
                <w:sz w:val="20"/>
                <w:szCs w:val="20"/>
              </w:rPr>
            </w:pPr>
            <w:r w:rsidRPr="00C578E2">
              <w:rPr>
                <w:rFonts w:ascii="Verdana" w:hAnsi="Verdana"/>
                <w:sz w:val="20"/>
                <w:szCs w:val="20"/>
              </w:rPr>
              <w:t>CE-2</w:t>
            </w:r>
          </w:p>
          <w:p w:rsidR="001A3508" w:rsidRDefault="001A3508" w:rsidP="00513311">
            <w:pPr>
              <w:rPr>
                <w:rFonts w:ascii="Verdana" w:hAnsi="Verdana"/>
                <w:sz w:val="20"/>
                <w:szCs w:val="20"/>
              </w:rPr>
            </w:pPr>
          </w:p>
          <w:p w:rsidR="001A3508" w:rsidRDefault="001A3508" w:rsidP="00513311">
            <w:pPr>
              <w:rPr>
                <w:rFonts w:ascii="Verdana" w:hAnsi="Verdana"/>
                <w:sz w:val="20"/>
                <w:szCs w:val="20"/>
              </w:rPr>
            </w:pPr>
          </w:p>
          <w:p w:rsidR="001A3508" w:rsidRDefault="001A3508" w:rsidP="00513311">
            <w:pPr>
              <w:rPr>
                <w:rFonts w:ascii="Verdana" w:hAnsi="Verdana"/>
                <w:sz w:val="20"/>
                <w:szCs w:val="20"/>
              </w:rPr>
            </w:pPr>
          </w:p>
          <w:p w:rsidR="001A3508" w:rsidRDefault="001A3508" w:rsidP="00513311">
            <w:pPr>
              <w:rPr>
                <w:rFonts w:ascii="Verdana" w:hAnsi="Verdana"/>
                <w:sz w:val="20"/>
                <w:szCs w:val="20"/>
              </w:rPr>
            </w:pPr>
            <w:r w:rsidRPr="00143B33">
              <w:rPr>
                <w:rFonts w:ascii="Verdana" w:hAnsi="Verdana"/>
                <w:sz w:val="20"/>
                <w:szCs w:val="20"/>
              </w:rPr>
              <w:t>CE-3</w:t>
            </w:r>
          </w:p>
          <w:p w:rsidR="001A3508" w:rsidRDefault="001A3508" w:rsidP="00513311">
            <w:pPr>
              <w:rPr>
                <w:rFonts w:ascii="Verdana" w:hAnsi="Verdana"/>
                <w:sz w:val="20"/>
                <w:szCs w:val="20"/>
              </w:rPr>
            </w:pPr>
          </w:p>
          <w:p w:rsidR="001A3508" w:rsidRDefault="001A3508" w:rsidP="00513311">
            <w:pPr>
              <w:rPr>
                <w:rFonts w:ascii="Verdana" w:hAnsi="Verdana"/>
                <w:sz w:val="20"/>
                <w:szCs w:val="20"/>
              </w:rPr>
            </w:pPr>
          </w:p>
          <w:p w:rsidR="001A3508" w:rsidRDefault="001A3508" w:rsidP="00513311">
            <w:pPr>
              <w:rPr>
                <w:rFonts w:ascii="Verdana" w:hAnsi="Verdana"/>
                <w:sz w:val="20"/>
                <w:szCs w:val="20"/>
              </w:rPr>
            </w:pPr>
          </w:p>
          <w:p w:rsidR="001A3508" w:rsidRDefault="001A3508" w:rsidP="00513311">
            <w:pPr>
              <w:rPr>
                <w:rFonts w:ascii="Verdana" w:hAnsi="Verdana"/>
                <w:sz w:val="20"/>
                <w:szCs w:val="20"/>
              </w:rPr>
            </w:pPr>
            <w:r>
              <w:rPr>
                <w:rFonts w:ascii="Verdana" w:hAnsi="Verdana"/>
                <w:sz w:val="20"/>
                <w:szCs w:val="20"/>
              </w:rPr>
              <w:t>CE-4</w:t>
            </w:r>
          </w:p>
          <w:p w:rsidR="001A3508" w:rsidRDefault="001A3508" w:rsidP="00513311">
            <w:pPr>
              <w:rPr>
                <w:rFonts w:ascii="Verdana" w:hAnsi="Verdana"/>
                <w:sz w:val="20"/>
                <w:szCs w:val="20"/>
              </w:rPr>
            </w:pPr>
          </w:p>
          <w:p w:rsidR="001A3508" w:rsidRDefault="001A3508" w:rsidP="00513311">
            <w:pPr>
              <w:rPr>
                <w:rFonts w:ascii="Verdana" w:hAnsi="Verdana"/>
                <w:sz w:val="20"/>
                <w:szCs w:val="20"/>
              </w:rPr>
            </w:pPr>
          </w:p>
          <w:p w:rsidR="001A3508" w:rsidRDefault="001A3508" w:rsidP="00513311">
            <w:pPr>
              <w:rPr>
                <w:rFonts w:ascii="Verdana" w:hAnsi="Verdana"/>
                <w:sz w:val="20"/>
                <w:szCs w:val="20"/>
              </w:rPr>
            </w:pPr>
          </w:p>
          <w:p w:rsidR="001A3508" w:rsidRDefault="001A3508" w:rsidP="00513311">
            <w:pPr>
              <w:rPr>
                <w:rFonts w:ascii="Verdana" w:hAnsi="Verdana"/>
                <w:sz w:val="20"/>
                <w:szCs w:val="20"/>
              </w:rPr>
            </w:pPr>
            <w:r w:rsidRPr="00143B33">
              <w:rPr>
                <w:rFonts w:ascii="Verdana" w:hAnsi="Verdana"/>
                <w:sz w:val="20"/>
                <w:szCs w:val="20"/>
              </w:rPr>
              <w:t>CE-5</w:t>
            </w:r>
          </w:p>
          <w:p w:rsidR="001A3508" w:rsidRDefault="001A3508" w:rsidP="00513311">
            <w:pPr>
              <w:rPr>
                <w:rFonts w:ascii="Verdana" w:hAnsi="Verdana"/>
                <w:sz w:val="20"/>
                <w:szCs w:val="20"/>
              </w:rPr>
            </w:pPr>
          </w:p>
          <w:p w:rsidR="001A3508" w:rsidRDefault="001A3508" w:rsidP="00513311">
            <w:pPr>
              <w:rPr>
                <w:rFonts w:ascii="Verdana" w:hAnsi="Verdana"/>
                <w:sz w:val="20"/>
                <w:szCs w:val="20"/>
              </w:rPr>
            </w:pPr>
          </w:p>
          <w:p w:rsidR="001A3508" w:rsidRDefault="001A3508" w:rsidP="00513311">
            <w:pPr>
              <w:rPr>
                <w:rFonts w:ascii="Verdana" w:hAnsi="Verdana"/>
                <w:sz w:val="20"/>
                <w:szCs w:val="20"/>
              </w:rPr>
            </w:pPr>
          </w:p>
          <w:p w:rsidR="001A3508" w:rsidRDefault="001A3508" w:rsidP="00513311">
            <w:pPr>
              <w:rPr>
                <w:rFonts w:ascii="Verdana" w:hAnsi="Verdana"/>
                <w:sz w:val="20"/>
                <w:szCs w:val="20"/>
              </w:rPr>
            </w:pPr>
          </w:p>
          <w:p w:rsidR="001A3508" w:rsidRDefault="001A3508" w:rsidP="00513311">
            <w:pPr>
              <w:rPr>
                <w:rFonts w:ascii="Verdana" w:hAnsi="Verdana"/>
                <w:sz w:val="20"/>
                <w:szCs w:val="20"/>
              </w:rPr>
            </w:pPr>
            <w:r w:rsidRPr="007F62A2">
              <w:rPr>
                <w:rFonts w:ascii="Verdana" w:hAnsi="Verdana"/>
                <w:sz w:val="20"/>
                <w:szCs w:val="20"/>
              </w:rPr>
              <w:t>CE-6</w:t>
            </w:r>
          </w:p>
          <w:p w:rsidR="001A3508" w:rsidRDefault="001A3508" w:rsidP="00513311">
            <w:pPr>
              <w:rPr>
                <w:rFonts w:ascii="Verdana" w:hAnsi="Verdana"/>
                <w:sz w:val="20"/>
                <w:szCs w:val="20"/>
              </w:rPr>
            </w:pPr>
          </w:p>
          <w:p w:rsidR="001A3508" w:rsidRDefault="001A3508" w:rsidP="00513311">
            <w:pPr>
              <w:rPr>
                <w:rFonts w:ascii="Verdana" w:hAnsi="Verdana"/>
                <w:sz w:val="20"/>
                <w:szCs w:val="20"/>
              </w:rPr>
            </w:pPr>
          </w:p>
          <w:p w:rsidR="001A3508" w:rsidRDefault="001A3508" w:rsidP="00513311">
            <w:pPr>
              <w:rPr>
                <w:rFonts w:ascii="Verdana" w:hAnsi="Verdana"/>
                <w:sz w:val="20"/>
                <w:szCs w:val="20"/>
              </w:rPr>
            </w:pPr>
          </w:p>
          <w:p w:rsidR="001A3508" w:rsidRDefault="001A3508" w:rsidP="00513311">
            <w:pPr>
              <w:rPr>
                <w:rFonts w:ascii="Verdana" w:hAnsi="Verdana"/>
                <w:sz w:val="20"/>
                <w:szCs w:val="20"/>
              </w:rPr>
            </w:pPr>
          </w:p>
          <w:p w:rsidR="001A3508" w:rsidRPr="008B5160" w:rsidRDefault="001A3508" w:rsidP="00513311">
            <w:pPr>
              <w:rPr>
                <w:rFonts w:ascii="Verdana" w:hAnsi="Verdana"/>
                <w:sz w:val="20"/>
                <w:szCs w:val="20"/>
              </w:rPr>
            </w:pPr>
            <w:r w:rsidRPr="007F62A2">
              <w:rPr>
                <w:rFonts w:ascii="Verdana" w:hAnsi="Verdana"/>
                <w:sz w:val="20"/>
                <w:szCs w:val="20"/>
              </w:rPr>
              <w:t>CE-10</w:t>
            </w:r>
          </w:p>
        </w:tc>
        <w:tc>
          <w:tcPr>
            <w:tcW w:w="8820" w:type="dxa"/>
            <w:gridSpan w:val="2"/>
          </w:tcPr>
          <w:p w:rsidR="001A3508" w:rsidRPr="008B5160" w:rsidRDefault="001A3508" w:rsidP="00C44CF8">
            <w:pPr>
              <w:rPr>
                <w:rFonts w:ascii="Verdana" w:hAnsi="Verdana"/>
                <w:sz w:val="16"/>
                <w:szCs w:val="16"/>
                <w:lang w:val="ca-ES"/>
              </w:rPr>
            </w:pPr>
            <w:r w:rsidRPr="008B5160">
              <w:rPr>
                <w:rFonts w:ascii="Verdana" w:hAnsi="Verdana"/>
                <w:sz w:val="16"/>
                <w:szCs w:val="16"/>
                <w:lang w:val="ca-ES"/>
              </w:rPr>
              <w:t>Competències específiques: coneixements, habilitats i actituds</w:t>
            </w:r>
          </w:p>
          <w:p w:rsidR="001A3508" w:rsidRPr="008B5160" w:rsidRDefault="001A3508" w:rsidP="008B5160">
            <w:pPr>
              <w:spacing w:after="120"/>
              <w:rPr>
                <w:rFonts w:ascii="Verdana" w:hAnsi="Verdana"/>
                <w:sz w:val="16"/>
                <w:szCs w:val="16"/>
              </w:rPr>
            </w:pPr>
            <w:r w:rsidRPr="008B5160">
              <w:rPr>
                <w:rFonts w:ascii="Verdana" w:hAnsi="Verdana"/>
                <w:sz w:val="16"/>
                <w:szCs w:val="16"/>
              </w:rPr>
              <w:t>Competencias específicas: conocimientos, habilidades y actitudes</w:t>
            </w:r>
          </w:p>
          <w:p w:rsidR="001A3508" w:rsidRDefault="001A3508" w:rsidP="00272358">
            <w:pPr>
              <w:jc w:val="both"/>
              <w:rPr>
                <w:rFonts w:ascii="Verdana" w:hAnsi="Verdana"/>
                <w:sz w:val="20"/>
                <w:szCs w:val="20"/>
              </w:rPr>
            </w:pPr>
            <w:r w:rsidRPr="00C578E2">
              <w:rPr>
                <w:rFonts w:ascii="Verdana" w:hAnsi="Verdana"/>
                <w:sz w:val="20"/>
                <w:szCs w:val="20"/>
              </w:rPr>
              <w:t>Conocer las funciones y contenidos propios de la especialidad, relativos a su literatura o repertorio, virtuosismo instrumental y modelos o referentes interpretativos.</w:t>
            </w:r>
          </w:p>
          <w:p w:rsidR="001A3508" w:rsidRDefault="001A3508" w:rsidP="00272358">
            <w:pPr>
              <w:jc w:val="both"/>
              <w:rPr>
                <w:rFonts w:ascii="Verdana" w:hAnsi="Verdana"/>
                <w:sz w:val="20"/>
                <w:szCs w:val="20"/>
              </w:rPr>
            </w:pPr>
          </w:p>
          <w:p w:rsidR="001A3508" w:rsidRDefault="001A3508" w:rsidP="00272358">
            <w:pPr>
              <w:jc w:val="both"/>
              <w:rPr>
                <w:rFonts w:ascii="Verdana" w:hAnsi="Verdana"/>
                <w:sz w:val="20"/>
                <w:szCs w:val="20"/>
              </w:rPr>
            </w:pPr>
            <w:r w:rsidRPr="00143B33">
              <w:rPr>
                <w:rFonts w:ascii="Verdana" w:hAnsi="Verdana"/>
                <w:sz w:val="20"/>
                <w:szCs w:val="20"/>
              </w:rPr>
              <w:t>Ser capaces, mediante el conocimie</w:t>
            </w:r>
            <w:r>
              <w:rPr>
                <w:rFonts w:ascii="Verdana" w:hAnsi="Verdana"/>
                <w:sz w:val="20"/>
                <w:szCs w:val="20"/>
              </w:rPr>
              <w:t xml:space="preserve">nto de los estilos musicales y </w:t>
            </w:r>
            <w:r w:rsidRPr="00143B33">
              <w:rPr>
                <w:rFonts w:ascii="Verdana" w:hAnsi="Verdana"/>
                <w:sz w:val="20"/>
                <w:szCs w:val="20"/>
              </w:rPr>
              <w:t>comprensión crítica de las tradiciones interpretativas propias, de presentar en público, programas que sean coherentes y adecuados a su</w:t>
            </w:r>
            <w:r>
              <w:rPr>
                <w:rFonts w:ascii="Verdana" w:hAnsi="Verdana"/>
                <w:sz w:val="20"/>
                <w:szCs w:val="20"/>
              </w:rPr>
              <w:t xml:space="preserve"> </w:t>
            </w:r>
            <w:r w:rsidRPr="00143B33">
              <w:rPr>
                <w:rFonts w:ascii="Verdana" w:hAnsi="Verdana"/>
                <w:sz w:val="20"/>
                <w:szCs w:val="20"/>
              </w:rPr>
              <w:t>área o itinerario de especialización.</w:t>
            </w:r>
          </w:p>
          <w:p w:rsidR="001A3508" w:rsidRDefault="001A3508" w:rsidP="00272358">
            <w:pPr>
              <w:jc w:val="both"/>
              <w:rPr>
                <w:rFonts w:ascii="Verdana" w:hAnsi="Verdana"/>
                <w:sz w:val="20"/>
                <w:szCs w:val="20"/>
              </w:rPr>
            </w:pPr>
          </w:p>
          <w:p w:rsidR="001A3508" w:rsidRDefault="001A3508" w:rsidP="00881DC7">
            <w:pPr>
              <w:rPr>
                <w:rFonts w:ascii="Verdana" w:hAnsi="Verdana"/>
                <w:noProof/>
                <w:sz w:val="20"/>
                <w:szCs w:val="20"/>
              </w:rPr>
            </w:pPr>
            <w:r>
              <w:rPr>
                <w:rFonts w:ascii="Verdana" w:hAnsi="Verdana"/>
                <w:noProof/>
                <w:sz w:val="20"/>
                <w:szCs w:val="20"/>
              </w:rPr>
              <w:t>Ser capaz de introducir repertorios especializados durante las fases de estudio en el individual y/o colectivo, propias del nivel de espcialización instrumental avanzada, y de forma novedosa y creativa.</w:t>
            </w:r>
          </w:p>
          <w:p w:rsidR="001A3508" w:rsidRDefault="001A3508" w:rsidP="00272358">
            <w:pPr>
              <w:jc w:val="both"/>
              <w:rPr>
                <w:rFonts w:ascii="Verdana" w:hAnsi="Verdana"/>
                <w:sz w:val="20"/>
                <w:szCs w:val="20"/>
              </w:rPr>
            </w:pPr>
          </w:p>
          <w:p w:rsidR="001A3508" w:rsidRDefault="001A3508" w:rsidP="00272358">
            <w:pPr>
              <w:jc w:val="both"/>
              <w:rPr>
                <w:rFonts w:ascii="Verdana" w:hAnsi="Verdana"/>
                <w:sz w:val="20"/>
                <w:szCs w:val="20"/>
              </w:rPr>
            </w:pPr>
            <w:r w:rsidRPr="00143B33">
              <w:rPr>
                <w:rFonts w:ascii="Verdana" w:hAnsi="Verdana"/>
                <w:sz w:val="20"/>
                <w:szCs w:val="20"/>
              </w:rPr>
              <w:t>Saber expresarse musicalmente con su instrumento, de manera creativa e innovadora, y mediante los presupuestos de transmisión óptima, comunicación emocional y recreación musical, fundamentados en el conocimiento y especialización virtuosística en la técnica  instrumental propia.</w:t>
            </w:r>
          </w:p>
          <w:p w:rsidR="001A3508" w:rsidRDefault="001A3508" w:rsidP="00272358">
            <w:pPr>
              <w:jc w:val="both"/>
              <w:rPr>
                <w:rFonts w:ascii="Verdana" w:hAnsi="Verdana"/>
                <w:sz w:val="20"/>
                <w:szCs w:val="20"/>
              </w:rPr>
            </w:pPr>
          </w:p>
          <w:p w:rsidR="001A3508" w:rsidRDefault="001A3508" w:rsidP="00272358">
            <w:pPr>
              <w:jc w:val="both"/>
              <w:rPr>
                <w:rFonts w:ascii="Verdana" w:hAnsi="Verdana"/>
                <w:sz w:val="20"/>
                <w:szCs w:val="20"/>
              </w:rPr>
            </w:pPr>
            <w:r w:rsidRPr="007F62A2">
              <w:rPr>
                <w:rFonts w:ascii="Verdana" w:hAnsi="Verdana"/>
                <w:sz w:val="20"/>
                <w:szCs w:val="20"/>
              </w:rPr>
              <w:t>Ser capaz de aplicar los recursos de innovación interpretativa, relativos al empleo de la tecnología musical y a la incorporación de los modernos procedimientos y metodologías interpretativas, al ámbito performativo especializado y de investigación.</w:t>
            </w:r>
          </w:p>
          <w:p w:rsidR="001A3508" w:rsidRDefault="001A3508" w:rsidP="00272358">
            <w:pPr>
              <w:jc w:val="both"/>
              <w:rPr>
                <w:rFonts w:ascii="Verdana" w:hAnsi="Verdana"/>
                <w:sz w:val="20"/>
                <w:szCs w:val="20"/>
              </w:rPr>
            </w:pPr>
          </w:p>
          <w:p w:rsidR="001A3508" w:rsidRDefault="001A3508" w:rsidP="00272358">
            <w:pPr>
              <w:jc w:val="both"/>
              <w:rPr>
                <w:rFonts w:ascii="Verdana" w:hAnsi="Verdana"/>
                <w:sz w:val="20"/>
                <w:szCs w:val="20"/>
              </w:rPr>
            </w:pPr>
            <w:r w:rsidRPr="007F62A2">
              <w:rPr>
                <w:rFonts w:ascii="Verdana" w:hAnsi="Verdana"/>
                <w:sz w:val="20"/>
                <w:szCs w:val="20"/>
              </w:rPr>
              <w:t>Ser capaz de  adaptar a la interpretación especializada, los parámetros teóricos relativos a la organización y estructuración del mensaje musical, propio de su área o itinerario de especialización,  de modo que permita expresar sus propios conceptos artísticos de forma creativa.</w:t>
            </w:r>
          </w:p>
          <w:p w:rsidR="001A3508" w:rsidRPr="008B5160" w:rsidRDefault="001A3508" w:rsidP="00272358">
            <w:pPr>
              <w:jc w:val="both"/>
              <w:rPr>
                <w:rFonts w:ascii="Verdana" w:hAnsi="Verdana"/>
                <w:sz w:val="20"/>
                <w:szCs w:val="20"/>
              </w:rPr>
            </w:pPr>
          </w:p>
        </w:tc>
      </w:tr>
    </w:tbl>
    <w:p w:rsidR="001A3508" w:rsidRDefault="001A3508"/>
    <w:p w:rsidR="001A3508" w:rsidRDefault="001A350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1A3508" w:rsidRPr="008B5160" w:rsidTr="008B5160">
        <w:trPr>
          <w:trHeight w:val="376"/>
        </w:trPr>
        <w:tc>
          <w:tcPr>
            <w:tcW w:w="625" w:type="dxa"/>
            <w:tcBorders>
              <w:right w:val="nil"/>
            </w:tcBorders>
            <w:vAlign w:val="center"/>
          </w:tcPr>
          <w:p w:rsidR="001A3508" w:rsidRPr="008B5160" w:rsidRDefault="001A3508" w:rsidP="001C3C7B">
            <w:pPr>
              <w:rPr>
                <w:rFonts w:ascii="Verdana" w:hAnsi="Verdana"/>
                <w:b/>
                <w:i/>
                <w:sz w:val="28"/>
                <w:szCs w:val="28"/>
              </w:rPr>
            </w:pPr>
            <w:r w:rsidRPr="008B5160">
              <w:rPr>
                <w:rFonts w:ascii="Verdana" w:hAnsi="Verdana"/>
                <w:b/>
                <w:sz w:val="28"/>
                <w:szCs w:val="28"/>
              </w:rPr>
              <w:t>3</w:t>
            </w:r>
          </w:p>
        </w:tc>
        <w:tc>
          <w:tcPr>
            <w:tcW w:w="9383" w:type="dxa"/>
            <w:tcBorders>
              <w:left w:val="nil"/>
            </w:tcBorders>
            <w:vAlign w:val="center"/>
          </w:tcPr>
          <w:p w:rsidR="001A3508" w:rsidRPr="008B5160" w:rsidRDefault="001A3508" w:rsidP="008B5160">
            <w:pPr>
              <w:spacing w:before="80"/>
              <w:rPr>
                <w:rFonts w:ascii="Verdana" w:hAnsi="Verdana"/>
                <w:b/>
                <w:sz w:val="20"/>
                <w:szCs w:val="20"/>
                <w:lang w:val="ca-ES"/>
              </w:rPr>
            </w:pPr>
            <w:r w:rsidRPr="008B5160">
              <w:rPr>
                <w:rFonts w:ascii="Verdana" w:hAnsi="Verdana"/>
                <w:b/>
                <w:sz w:val="20"/>
                <w:szCs w:val="20"/>
                <w:lang w:val="ca-ES"/>
              </w:rPr>
              <w:t>Coneixements previs</w:t>
            </w:r>
          </w:p>
          <w:p w:rsidR="001A3508" w:rsidRPr="008B5160" w:rsidRDefault="001A3508" w:rsidP="008B5160">
            <w:pPr>
              <w:spacing w:after="80"/>
              <w:rPr>
                <w:rFonts w:ascii="Verdana" w:hAnsi="Verdana"/>
                <w:i/>
                <w:sz w:val="20"/>
                <w:szCs w:val="20"/>
              </w:rPr>
            </w:pPr>
            <w:r w:rsidRPr="008B5160">
              <w:rPr>
                <w:rFonts w:ascii="Verdana" w:hAnsi="Verdana"/>
                <w:i/>
                <w:sz w:val="20"/>
                <w:szCs w:val="20"/>
              </w:rPr>
              <w:t>Conocimientos previos</w:t>
            </w:r>
          </w:p>
        </w:tc>
      </w:tr>
      <w:tr w:rsidR="001A3508" w:rsidRPr="008B5160" w:rsidTr="00F51463">
        <w:trPr>
          <w:trHeight w:val="1082"/>
        </w:trPr>
        <w:tc>
          <w:tcPr>
            <w:tcW w:w="10008" w:type="dxa"/>
            <w:gridSpan w:val="2"/>
          </w:tcPr>
          <w:p w:rsidR="001A3508" w:rsidRPr="008B5160" w:rsidRDefault="001A3508" w:rsidP="00DD4070">
            <w:pPr>
              <w:rPr>
                <w:rFonts w:ascii="Verdana" w:hAnsi="Verdana"/>
                <w:sz w:val="16"/>
                <w:szCs w:val="16"/>
                <w:lang w:val="ca-ES"/>
              </w:rPr>
            </w:pPr>
            <w:r w:rsidRPr="008B5160">
              <w:rPr>
                <w:rFonts w:ascii="Verdana" w:hAnsi="Verdana"/>
                <w:sz w:val="16"/>
                <w:szCs w:val="16"/>
                <w:lang w:val="ca-ES"/>
              </w:rPr>
              <w:t>Requisits previs, mínims o necessaris per a cursar l’assignatura i/o recomanacions</w:t>
            </w:r>
          </w:p>
          <w:p w:rsidR="001A3508" w:rsidRPr="008B5160" w:rsidRDefault="001A3508" w:rsidP="008B5160">
            <w:pPr>
              <w:spacing w:after="120"/>
              <w:rPr>
                <w:rFonts w:ascii="Verdana" w:hAnsi="Verdana"/>
                <w:i/>
                <w:sz w:val="16"/>
                <w:szCs w:val="16"/>
              </w:rPr>
            </w:pPr>
            <w:r w:rsidRPr="008B5160">
              <w:rPr>
                <w:rFonts w:ascii="Verdana" w:hAnsi="Verdana"/>
                <w:i/>
                <w:sz w:val="16"/>
                <w:szCs w:val="16"/>
              </w:rPr>
              <w:t>Requisitos previos, mínimos o necesarios para cursar la asignatura y/o recomendaciones</w:t>
            </w:r>
          </w:p>
          <w:p w:rsidR="001A3508" w:rsidRPr="008B5160" w:rsidRDefault="001A3508" w:rsidP="00DB3A2E">
            <w:pPr>
              <w:rPr>
                <w:rFonts w:ascii="Verdana" w:hAnsi="Verdana"/>
                <w:sz w:val="20"/>
                <w:szCs w:val="20"/>
              </w:rPr>
            </w:pPr>
            <w:r>
              <w:rPr>
                <w:rFonts w:ascii="Verdana" w:hAnsi="Verdana"/>
                <w:sz w:val="20"/>
                <w:szCs w:val="20"/>
              </w:rPr>
              <w:t>Estar en posesión del Título Superior de Música o equivalente.</w:t>
            </w:r>
          </w:p>
          <w:p w:rsidR="001A3508" w:rsidRPr="008B5160" w:rsidRDefault="001A3508" w:rsidP="001C3C7B">
            <w:pPr>
              <w:rPr>
                <w:rFonts w:ascii="Verdana" w:hAnsi="Verdana"/>
                <w:sz w:val="20"/>
                <w:szCs w:val="20"/>
              </w:rPr>
            </w:pPr>
          </w:p>
        </w:tc>
      </w:tr>
    </w:tbl>
    <w:p w:rsidR="001A3508" w:rsidRDefault="001A350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2510"/>
        <w:gridCol w:w="4938"/>
      </w:tblGrid>
      <w:tr w:rsidR="001A3508" w:rsidRPr="008B5160" w:rsidTr="008B5160">
        <w:trPr>
          <w:trHeight w:val="376"/>
        </w:trPr>
        <w:tc>
          <w:tcPr>
            <w:tcW w:w="624" w:type="dxa"/>
            <w:tcBorders>
              <w:right w:val="nil"/>
            </w:tcBorders>
            <w:vAlign w:val="center"/>
          </w:tcPr>
          <w:p w:rsidR="001A3508" w:rsidRPr="008B5160" w:rsidRDefault="001A3508" w:rsidP="009E38ED">
            <w:pPr>
              <w:rPr>
                <w:rFonts w:ascii="Verdana" w:hAnsi="Verdana"/>
                <w:b/>
                <w:i/>
                <w:sz w:val="28"/>
                <w:szCs w:val="28"/>
              </w:rPr>
            </w:pPr>
            <w:r w:rsidRPr="008B5160">
              <w:rPr>
                <w:rFonts w:ascii="Verdana" w:hAnsi="Verdana"/>
                <w:b/>
                <w:sz w:val="28"/>
                <w:szCs w:val="28"/>
              </w:rPr>
              <w:t>4</w:t>
            </w:r>
          </w:p>
        </w:tc>
        <w:tc>
          <w:tcPr>
            <w:tcW w:w="9384" w:type="dxa"/>
            <w:gridSpan w:val="4"/>
            <w:tcBorders>
              <w:left w:val="nil"/>
            </w:tcBorders>
            <w:vAlign w:val="center"/>
          </w:tcPr>
          <w:p w:rsidR="001A3508" w:rsidRPr="008B5160" w:rsidRDefault="001A3508" w:rsidP="008B5160">
            <w:pPr>
              <w:spacing w:before="80"/>
              <w:rPr>
                <w:rFonts w:ascii="Verdana" w:hAnsi="Verdana"/>
                <w:b/>
                <w:sz w:val="20"/>
                <w:szCs w:val="20"/>
                <w:lang w:val="ca-ES"/>
              </w:rPr>
            </w:pPr>
            <w:r w:rsidRPr="008B5160">
              <w:rPr>
                <w:rFonts w:ascii="Verdana" w:hAnsi="Verdana"/>
                <w:b/>
                <w:sz w:val="20"/>
                <w:szCs w:val="20"/>
                <w:lang w:val="ca-ES"/>
              </w:rPr>
              <w:t>Continguts de l’assignatura</w:t>
            </w:r>
          </w:p>
          <w:p w:rsidR="001A3508" w:rsidRPr="008B5160" w:rsidRDefault="001A3508" w:rsidP="008B5160">
            <w:pPr>
              <w:spacing w:after="80"/>
              <w:rPr>
                <w:rFonts w:ascii="Verdana" w:hAnsi="Verdana"/>
                <w:i/>
                <w:sz w:val="20"/>
                <w:szCs w:val="20"/>
              </w:rPr>
            </w:pPr>
            <w:r w:rsidRPr="008B5160">
              <w:rPr>
                <w:rFonts w:ascii="Verdana" w:hAnsi="Verdana"/>
                <w:i/>
                <w:sz w:val="20"/>
                <w:szCs w:val="20"/>
              </w:rPr>
              <w:t>Contenidos de la asignatura</w:t>
            </w:r>
          </w:p>
        </w:tc>
      </w:tr>
      <w:tr w:rsidR="001A3508" w:rsidRPr="008B5160" w:rsidTr="008B5160">
        <w:trPr>
          <w:gridAfter w:val="2"/>
          <w:wAfter w:w="7448" w:type="dxa"/>
        </w:trPr>
        <w:tc>
          <w:tcPr>
            <w:tcW w:w="2560" w:type="dxa"/>
            <w:gridSpan w:val="3"/>
            <w:tcBorders>
              <w:left w:val="nil"/>
              <w:right w:val="nil"/>
            </w:tcBorders>
          </w:tcPr>
          <w:p w:rsidR="001A3508" w:rsidRPr="008B5160" w:rsidRDefault="001A3508" w:rsidP="009E38ED">
            <w:pPr>
              <w:rPr>
                <w:rFonts w:ascii="Verdana" w:hAnsi="Verdana"/>
                <w:sz w:val="18"/>
                <w:szCs w:val="18"/>
              </w:rPr>
            </w:pPr>
          </w:p>
        </w:tc>
      </w:tr>
      <w:tr w:rsidR="001A3508" w:rsidRPr="008B5160" w:rsidTr="008B5160">
        <w:trPr>
          <w:trHeight w:val="374"/>
        </w:trPr>
        <w:tc>
          <w:tcPr>
            <w:tcW w:w="624" w:type="dxa"/>
            <w:tcBorders>
              <w:right w:val="nil"/>
            </w:tcBorders>
            <w:vAlign w:val="center"/>
          </w:tcPr>
          <w:p w:rsidR="001A3508" w:rsidRPr="008B5160" w:rsidRDefault="001A3508" w:rsidP="009E38ED">
            <w:pPr>
              <w:rPr>
                <w:rFonts w:ascii="Verdana" w:hAnsi="Verdana"/>
                <w:b/>
                <w:sz w:val="20"/>
                <w:szCs w:val="20"/>
              </w:rPr>
            </w:pPr>
            <w:r w:rsidRPr="008B5160">
              <w:rPr>
                <w:rFonts w:ascii="Verdana" w:hAnsi="Verdana"/>
                <w:b/>
                <w:sz w:val="20"/>
                <w:szCs w:val="20"/>
              </w:rPr>
              <w:t>4.1</w:t>
            </w:r>
          </w:p>
        </w:tc>
        <w:tc>
          <w:tcPr>
            <w:tcW w:w="9384" w:type="dxa"/>
            <w:gridSpan w:val="4"/>
            <w:tcBorders>
              <w:left w:val="nil"/>
            </w:tcBorders>
            <w:vAlign w:val="center"/>
          </w:tcPr>
          <w:p w:rsidR="001A3508" w:rsidRPr="008B5160" w:rsidRDefault="001A3508" w:rsidP="00F51463">
            <w:pPr>
              <w:spacing w:before="80"/>
              <w:jc w:val="both"/>
              <w:rPr>
                <w:rFonts w:ascii="Verdana" w:hAnsi="Verdana"/>
                <w:b/>
                <w:sz w:val="20"/>
                <w:szCs w:val="20"/>
                <w:lang w:val="ca-ES"/>
              </w:rPr>
            </w:pPr>
            <w:r w:rsidRPr="008B5160">
              <w:rPr>
                <w:rFonts w:ascii="Verdana" w:hAnsi="Verdana"/>
                <w:b/>
                <w:sz w:val="20"/>
                <w:szCs w:val="20"/>
                <w:lang w:val="ca-ES"/>
              </w:rPr>
              <w:t>Continguts</w:t>
            </w:r>
          </w:p>
          <w:p w:rsidR="001A3508" w:rsidRPr="008B5160" w:rsidRDefault="001A3508" w:rsidP="00F51463">
            <w:pPr>
              <w:spacing w:after="80"/>
              <w:jc w:val="both"/>
              <w:rPr>
                <w:rFonts w:ascii="Verdana" w:hAnsi="Verdana"/>
                <w:i/>
                <w:sz w:val="20"/>
                <w:szCs w:val="20"/>
              </w:rPr>
            </w:pPr>
            <w:r w:rsidRPr="008B5160">
              <w:rPr>
                <w:rFonts w:ascii="Verdana" w:hAnsi="Verdana"/>
                <w:i/>
                <w:sz w:val="20"/>
                <w:szCs w:val="20"/>
              </w:rPr>
              <w:t>Contenidos</w:t>
            </w:r>
          </w:p>
        </w:tc>
      </w:tr>
      <w:tr w:rsidR="001A3508" w:rsidRPr="008B5160" w:rsidTr="00911179">
        <w:trPr>
          <w:trHeight w:val="6966"/>
        </w:trPr>
        <w:tc>
          <w:tcPr>
            <w:tcW w:w="10008" w:type="dxa"/>
            <w:gridSpan w:val="5"/>
          </w:tcPr>
          <w:p w:rsidR="001A3508" w:rsidRDefault="001A3508" w:rsidP="00F51463">
            <w:pPr>
              <w:jc w:val="both"/>
              <w:rPr>
                <w:rFonts w:ascii="Verdana" w:hAnsi="Verdana"/>
                <w:sz w:val="20"/>
                <w:szCs w:val="20"/>
              </w:rPr>
            </w:pPr>
            <w:r w:rsidRPr="007F085E">
              <w:rPr>
                <w:rFonts w:ascii="Verdana" w:hAnsi="Verdana"/>
                <w:sz w:val="20"/>
                <w:szCs w:val="20"/>
              </w:rPr>
              <w:t>CONTENIDOS GENERALES</w:t>
            </w:r>
          </w:p>
          <w:p w:rsidR="001A3508" w:rsidRDefault="001A3508" w:rsidP="00F51463">
            <w:pPr>
              <w:jc w:val="both"/>
              <w:rPr>
                <w:rFonts w:ascii="Verdana" w:hAnsi="Verdana"/>
                <w:sz w:val="20"/>
                <w:szCs w:val="20"/>
              </w:rPr>
            </w:pPr>
            <w:r>
              <w:rPr>
                <w:rFonts w:ascii="Verdana" w:hAnsi="Verdana"/>
                <w:sz w:val="20"/>
                <w:szCs w:val="20"/>
              </w:rPr>
              <w:t xml:space="preserve">Complementos a la Perspectiva Instrumental; la práctica del instrumento principal, con la finalidad de conocer la perspectiva específica de la propia especialidad. Los fundamentos  teóricos, conceptuales y vinculados a la práctica interpretativa del instrumento principal. Actividades complementarias a la interpretación directamente vinculadas a la práctica interpretativa del instrumento: Improvisación, Composición y análisis armónico y formal del instrumento de apoyo. </w:t>
            </w:r>
          </w:p>
          <w:p w:rsidR="001A3508" w:rsidRDefault="001A3508" w:rsidP="00F51463">
            <w:pPr>
              <w:jc w:val="both"/>
              <w:rPr>
                <w:rFonts w:ascii="Verdana" w:hAnsi="Verdana"/>
                <w:sz w:val="20"/>
                <w:szCs w:val="20"/>
              </w:rPr>
            </w:pPr>
            <w:r>
              <w:rPr>
                <w:rFonts w:ascii="Verdana" w:hAnsi="Verdana"/>
                <w:sz w:val="20"/>
                <w:szCs w:val="20"/>
              </w:rPr>
              <w:t>Aplicaciones didácticas desde la perspectiva del educando; La didáctica de la interpretación avanzada. La didáctica de los períodos barroco, clásico, romántico y contemporáneo. La especialización musical en las diferentes escuelas interpretativas del instrumento. La especialización musical en la interpretación de diferentes autores y estilos concreto del instrumento.</w:t>
            </w:r>
          </w:p>
          <w:p w:rsidR="001A3508" w:rsidRDefault="001A3508" w:rsidP="00F51463">
            <w:pPr>
              <w:jc w:val="both"/>
              <w:rPr>
                <w:rFonts w:ascii="Verdana" w:hAnsi="Verdana"/>
                <w:sz w:val="20"/>
                <w:szCs w:val="20"/>
              </w:rPr>
            </w:pPr>
          </w:p>
          <w:p w:rsidR="001A3508" w:rsidRDefault="001A3508" w:rsidP="00F51463">
            <w:pPr>
              <w:jc w:val="both"/>
              <w:rPr>
                <w:rFonts w:ascii="Verdana" w:hAnsi="Verdana"/>
                <w:sz w:val="20"/>
                <w:szCs w:val="20"/>
              </w:rPr>
            </w:pPr>
            <w:r>
              <w:rPr>
                <w:rFonts w:ascii="Verdana" w:hAnsi="Verdana"/>
                <w:sz w:val="20"/>
                <w:szCs w:val="20"/>
              </w:rPr>
              <w:t>CONTENIDOS ESPECÍFICOS</w:t>
            </w:r>
          </w:p>
          <w:p w:rsidR="001A3508" w:rsidRDefault="001A3508" w:rsidP="00F51463">
            <w:pPr>
              <w:jc w:val="both"/>
              <w:rPr>
                <w:rFonts w:ascii="Verdana" w:hAnsi="Verdana"/>
                <w:sz w:val="20"/>
                <w:szCs w:val="20"/>
              </w:rPr>
            </w:pPr>
            <w:r>
              <w:rPr>
                <w:rFonts w:ascii="Verdana" w:hAnsi="Verdana"/>
                <w:sz w:val="20"/>
                <w:szCs w:val="20"/>
              </w:rPr>
              <w:t>La pedagogía Especializada y profesionalizada; Las clases magistrales y el proceso didáctico del itinerario específico; El Predominio total de la actividad del profesor en el proceso didáctico. El proceso didáctico exclusivo de enseñanza. El aprendizaje frente al predominio de la finalidad informativa. La transmisión de temas y la función exclusiva de la memorización del alumno.</w:t>
            </w:r>
          </w:p>
          <w:p w:rsidR="001A3508" w:rsidRDefault="001A3508" w:rsidP="00F51463">
            <w:pPr>
              <w:jc w:val="both"/>
              <w:rPr>
                <w:rFonts w:ascii="Verdana" w:hAnsi="Verdana"/>
                <w:sz w:val="20"/>
                <w:szCs w:val="20"/>
              </w:rPr>
            </w:pPr>
          </w:p>
          <w:p w:rsidR="001A3508" w:rsidRDefault="001A3508" w:rsidP="004577CA">
            <w:pPr>
              <w:jc w:val="both"/>
              <w:rPr>
                <w:rFonts w:ascii="Verdana" w:hAnsi="Verdana"/>
                <w:sz w:val="20"/>
                <w:szCs w:val="20"/>
              </w:rPr>
            </w:pPr>
          </w:p>
          <w:p w:rsidR="001A3508" w:rsidRPr="008B5160" w:rsidRDefault="001A3508" w:rsidP="008202A4">
            <w:pPr>
              <w:jc w:val="both"/>
              <w:rPr>
                <w:rFonts w:ascii="Verdana" w:hAnsi="Verdana"/>
                <w:sz w:val="20"/>
                <w:szCs w:val="20"/>
              </w:rPr>
            </w:pPr>
          </w:p>
        </w:tc>
      </w:tr>
      <w:tr w:rsidR="001A3508" w:rsidRPr="008B5160" w:rsidTr="008B5160">
        <w:tc>
          <w:tcPr>
            <w:tcW w:w="10008" w:type="dxa"/>
            <w:gridSpan w:val="5"/>
            <w:tcBorders>
              <w:left w:val="nil"/>
              <w:right w:val="nil"/>
            </w:tcBorders>
          </w:tcPr>
          <w:p w:rsidR="001A3508" w:rsidRPr="008B5160" w:rsidRDefault="001A3508" w:rsidP="009E38ED">
            <w:pPr>
              <w:rPr>
                <w:rFonts w:ascii="Verdana" w:hAnsi="Verdana"/>
                <w:sz w:val="16"/>
                <w:szCs w:val="16"/>
              </w:rPr>
            </w:pPr>
          </w:p>
        </w:tc>
      </w:tr>
      <w:tr w:rsidR="001A3508" w:rsidRPr="008B5160" w:rsidTr="008B5160">
        <w:tc>
          <w:tcPr>
            <w:tcW w:w="624" w:type="dxa"/>
            <w:tcBorders>
              <w:right w:val="nil"/>
            </w:tcBorders>
            <w:vAlign w:val="center"/>
          </w:tcPr>
          <w:p w:rsidR="001A3508" w:rsidRPr="008B5160" w:rsidRDefault="001A3508" w:rsidP="009E38ED">
            <w:pPr>
              <w:rPr>
                <w:rFonts w:ascii="Verdana" w:hAnsi="Verdana"/>
                <w:b/>
                <w:sz w:val="20"/>
                <w:szCs w:val="20"/>
              </w:rPr>
            </w:pPr>
            <w:r w:rsidRPr="008B5160">
              <w:rPr>
                <w:rFonts w:ascii="Verdana" w:hAnsi="Verdana"/>
                <w:b/>
                <w:sz w:val="20"/>
                <w:szCs w:val="20"/>
              </w:rPr>
              <w:t>4.2</w:t>
            </w:r>
          </w:p>
        </w:tc>
        <w:tc>
          <w:tcPr>
            <w:tcW w:w="9384" w:type="dxa"/>
            <w:gridSpan w:val="4"/>
            <w:tcBorders>
              <w:left w:val="nil"/>
            </w:tcBorders>
            <w:vAlign w:val="center"/>
          </w:tcPr>
          <w:p w:rsidR="001A3508" w:rsidRPr="008B5160" w:rsidRDefault="001A3508" w:rsidP="008B5160">
            <w:pPr>
              <w:spacing w:before="80"/>
              <w:rPr>
                <w:rFonts w:ascii="Verdana" w:hAnsi="Verdana"/>
                <w:b/>
                <w:sz w:val="20"/>
                <w:szCs w:val="20"/>
                <w:lang w:val="ca-ES"/>
              </w:rPr>
            </w:pPr>
            <w:r w:rsidRPr="008B5160">
              <w:rPr>
                <w:rFonts w:ascii="Verdana" w:hAnsi="Verdana"/>
                <w:b/>
                <w:sz w:val="20"/>
                <w:szCs w:val="20"/>
                <w:lang w:val="ca-ES"/>
              </w:rPr>
              <w:t>Organització dels continguts en unitats didàctiques</w:t>
            </w:r>
          </w:p>
          <w:p w:rsidR="001A3508" w:rsidRPr="008B5160" w:rsidRDefault="001A3508" w:rsidP="008B5160">
            <w:pPr>
              <w:spacing w:after="80"/>
              <w:rPr>
                <w:rFonts w:ascii="Verdana" w:hAnsi="Verdana"/>
                <w:i/>
                <w:sz w:val="18"/>
                <w:szCs w:val="18"/>
              </w:rPr>
            </w:pPr>
            <w:r w:rsidRPr="008B5160">
              <w:rPr>
                <w:rFonts w:ascii="Verdana" w:hAnsi="Verdana"/>
                <w:i/>
                <w:sz w:val="20"/>
                <w:szCs w:val="20"/>
              </w:rPr>
              <w:t>Actividades de trabajo autónomo</w:t>
            </w:r>
          </w:p>
        </w:tc>
      </w:tr>
      <w:tr w:rsidR="001A3508" w:rsidRPr="008B5160" w:rsidTr="007F085E">
        <w:trPr>
          <w:trHeight w:val="434"/>
        </w:trPr>
        <w:tc>
          <w:tcPr>
            <w:tcW w:w="5070" w:type="dxa"/>
            <w:gridSpan w:val="4"/>
            <w:vAlign w:val="center"/>
          </w:tcPr>
          <w:p w:rsidR="001A3508" w:rsidRPr="008B5160" w:rsidRDefault="001A3508" w:rsidP="009E38ED">
            <w:pPr>
              <w:rPr>
                <w:rFonts w:ascii="Verdana" w:hAnsi="Verdana"/>
                <w:sz w:val="16"/>
                <w:szCs w:val="16"/>
              </w:rPr>
            </w:pPr>
            <w:r w:rsidRPr="008B5160">
              <w:rPr>
                <w:rFonts w:ascii="Verdana" w:hAnsi="Verdana"/>
                <w:sz w:val="16"/>
                <w:szCs w:val="16"/>
              </w:rPr>
              <w:t>CONTINGUTS</w:t>
            </w:r>
          </w:p>
          <w:p w:rsidR="001A3508" w:rsidRPr="008B5160" w:rsidRDefault="001A3508" w:rsidP="009E38ED">
            <w:pPr>
              <w:rPr>
                <w:rFonts w:ascii="Verdana" w:hAnsi="Verdana"/>
                <w:i/>
                <w:sz w:val="16"/>
                <w:szCs w:val="16"/>
              </w:rPr>
            </w:pPr>
            <w:r w:rsidRPr="008B5160">
              <w:rPr>
                <w:rFonts w:ascii="Verdana" w:hAnsi="Verdana"/>
                <w:i/>
                <w:sz w:val="16"/>
                <w:szCs w:val="16"/>
              </w:rPr>
              <w:t>CONTENIDOS</w:t>
            </w:r>
          </w:p>
        </w:tc>
        <w:tc>
          <w:tcPr>
            <w:tcW w:w="4938" w:type="dxa"/>
            <w:vAlign w:val="center"/>
          </w:tcPr>
          <w:p w:rsidR="001A3508" w:rsidRPr="008B5160" w:rsidRDefault="001A3508" w:rsidP="00F846B1">
            <w:pPr>
              <w:jc w:val="both"/>
              <w:rPr>
                <w:rFonts w:ascii="Verdana" w:hAnsi="Verdana"/>
                <w:sz w:val="16"/>
                <w:szCs w:val="16"/>
              </w:rPr>
            </w:pPr>
            <w:r w:rsidRPr="008B5160">
              <w:rPr>
                <w:rFonts w:ascii="Verdana" w:hAnsi="Verdana"/>
                <w:sz w:val="16"/>
                <w:szCs w:val="16"/>
              </w:rPr>
              <w:t>UNITATS DIDÀCTIQUES</w:t>
            </w:r>
          </w:p>
          <w:p w:rsidR="001A3508" w:rsidRPr="008B5160" w:rsidRDefault="001A3508" w:rsidP="00F846B1">
            <w:pPr>
              <w:jc w:val="both"/>
              <w:rPr>
                <w:rFonts w:ascii="Verdana" w:hAnsi="Verdana"/>
                <w:i/>
                <w:sz w:val="16"/>
                <w:szCs w:val="16"/>
              </w:rPr>
            </w:pPr>
            <w:r w:rsidRPr="008B5160">
              <w:rPr>
                <w:rFonts w:ascii="Verdana" w:hAnsi="Verdana"/>
                <w:i/>
                <w:sz w:val="16"/>
                <w:szCs w:val="16"/>
              </w:rPr>
              <w:t>UNIDADES DIDÁCTICAS</w:t>
            </w:r>
          </w:p>
        </w:tc>
      </w:tr>
      <w:tr w:rsidR="001A3508" w:rsidRPr="008B5160" w:rsidTr="007F085E">
        <w:trPr>
          <w:trHeight w:val="5136"/>
        </w:trPr>
        <w:tc>
          <w:tcPr>
            <w:tcW w:w="5070" w:type="dxa"/>
            <w:gridSpan w:val="4"/>
          </w:tcPr>
          <w:p w:rsidR="001A3508" w:rsidRDefault="001A3508" w:rsidP="00764FDE">
            <w:pPr>
              <w:rPr>
                <w:rFonts w:ascii="Verdana" w:hAnsi="Verdana"/>
                <w:sz w:val="20"/>
                <w:szCs w:val="20"/>
              </w:rPr>
            </w:pPr>
          </w:p>
          <w:p w:rsidR="001A3508" w:rsidRDefault="001A3508" w:rsidP="007F085E">
            <w:pPr>
              <w:rPr>
                <w:rFonts w:ascii="Verdana" w:hAnsi="Verdana"/>
                <w:sz w:val="20"/>
                <w:szCs w:val="20"/>
              </w:rPr>
            </w:pPr>
            <w:r>
              <w:rPr>
                <w:rFonts w:ascii="Verdana" w:hAnsi="Verdana"/>
                <w:sz w:val="20"/>
                <w:szCs w:val="20"/>
              </w:rPr>
              <w:t>1.-Técnica de la viola</w:t>
            </w:r>
            <w:r w:rsidRPr="00FC7699">
              <w:rPr>
                <w:rFonts w:ascii="Verdana" w:hAnsi="Verdana"/>
                <w:sz w:val="20"/>
                <w:szCs w:val="20"/>
              </w:rPr>
              <w:t xml:space="preserve"> que posibilite la ejecución y comprensión óptimas de las obras del repertorio. Conocimiento de las distintas posibilidades de arco. Dobles cuerdas, cambios de posición, armónicos, trinos, vibrato. etc. Posición del cuerpo, de las manos, tono muscular adecuado para cada situación, etc. </w:t>
            </w:r>
          </w:p>
          <w:p w:rsidR="001A3508" w:rsidRPr="00FC7699" w:rsidRDefault="001A3508" w:rsidP="007F085E">
            <w:pPr>
              <w:rPr>
                <w:rFonts w:ascii="Verdana" w:hAnsi="Verdana"/>
                <w:sz w:val="20"/>
                <w:szCs w:val="20"/>
              </w:rPr>
            </w:pPr>
          </w:p>
          <w:p w:rsidR="001A3508" w:rsidRDefault="001A3508" w:rsidP="007F085E">
            <w:pPr>
              <w:rPr>
                <w:rFonts w:ascii="Verdana" w:hAnsi="Verdana"/>
                <w:sz w:val="20"/>
                <w:szCs w:val="20"/>
              </w:rPr>
            </w:pPr>
            <w:r>
              <w:rPr>
                <w:rFonts w:ascii="Verdana" w:hAnsi="Verdana"/>
                <w:sz w:val="20"/>
                <w:szCs w:val="20"/>
              </w:rPr>
              <w:t>2.-</w:t>
            </w:r>
            <w:r w:rsidRPr="00FC7699">
              <w:rPr>
                <w:rFonts w:ascii="Verdana" w:hAnsi="Verdana"/>
                <w:sz w:val="20"/>
                <w:szCs w:val="20"/>
              </w:rPr>
              <w:t>Diferentes articulaciones y ataques en relación con el sonido y con la conducción de la frase (fraseo). Fundamentos estéticos y estilísticos.</w:t>
            </w:r>
          </w:p>
          <w:p w:rsidR="001A3508" w:rsidRDefault="001A3508" w:rsidP="007F085E">
            <w:pPr>
              <w:rPr>
                <w:rFonts w:ascii="Verdana" w:hAnsi="Verdana"/>
                <w:sz w:val="20"/>
                <w:szCs w:val="20"/>
              </w:rPr>
            </w:pPr>
          </w:p>
          <w:p w:rsidR="001A3508" w:rsidRPr="00FC7699" w:rsidRDefault="001A3508" w:rsidP="007F085E">
            <w:pPr>
              <w:rPr>
                <w:rFonts w:ascii="Verdana" w:hAnsi="Verdana"/>
                <w:sz w:val="20"/>
                <w:szCs w:val="20"/>
              </w:rPr>
            </w:pPr>
            <w:r>
              <w:rPr>
                <w:rFonts w:ascii="Verdana" w:hAnsi="Verdana"/>
                <w:sz w:val="20"/>
                <w:szCs w:val="20"/>
              </w:rPr>
              <w:t>3-</w:t>
            </w:r>
            <w:r w:rsidRPr="00FC7699">
              <w:rPr>
                <w:rFonts w:ascii="Verdana" w:hAnsi="Verdana"/>
                <w:sz w:val="20"/>
                <w:szCs w:val="20"/>
              </w:rPr>
              <w:t xml:space="preserve">. Recreación de obras de diferentes estilos y de dificultad adaptada a cada etapa del alumno que posibilite el perfeccionamiento de las capacidades artísticas y musicales. </w:t>
            </w:r>
          </w:p>
          <w:p w:rsidR="001A3508" w:rsidRPr="00FC7699"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Pr="00FC7699" w:rsidRDefault="001A3508" w:rsidP="007F085E">
            <w:pPr>
              <w:rPr>
                <w:rFonts w:ascii="Verdana" w:hAnsi="Verdana"/>
                <w:sz w:val="20"/>
                <w:szCs w:val="20"/>
              </w:rPr>
            </w:pPr>
            <w:r>
              <w:rPr>
                <w:rFonts w:ascii="Verdana" w:hAnsi="Verdana"/>
                <w:sz w:val="20"/>
                <w:szCs w:val="20"/>
              </w:rPr>
              <w:t>4.-</w:t>
            </w:r>
            <w:r w:rsidRPr="00FC7699">
              <w:rPr>
                <w:rFonts w:ascii="Verdana" w:hAnsi="Verdana"/>
                <w:sz w:val="20"/>
                <w:szCs w:val="20"/>
              </w:rPr>
              <w:t xml:space="preserve">Memoria. Diferentes técnicas para el aprendizaje de memoria de la pieza musical que se interprete. </w:t>
            </w:r>
          </w:p>
          <w:p w:rsidR="001A3508" w:rsidRPr="00FC7699" w:rsidRDefault="001A3508" w:rsidP="007F085E">
            <w:pPr>
              <w:rPr>
                <w:rFonts w:ascii="Verdana" w:hAnsi="Verdana"/>
                <w:sz w:val="20"/>
                <w:szCs w:val="20"/>
              </w:rPr>
            </w:pPr>
          </w:p>
          <w:p w:rsidR="001A3508" w:rsidRPr="00FC7699" w:rsidRDefault="001A3508" w:rsidP="007F085E">
            <w:pPr>
              <w:rPr>
                <w:rFonts w:ascii="Verdana" w:hAnsi="Verdana"/>
                <w:sz w:val="20"/>
                <w:szCs w:val="20"/>
              </w:rPr>
            </w:pPr>
            <w:r>
              <w:rPr>
                <w:rFonts w:ascii="Verdana" w:hAnsi="Verdana"/>
                <w:sz w:val="20"/>
                <w:szCs w:val="20"/>
              </w:rPr>
              <w:t>5.-</w:t>
            </w:r>
            <w:r w:rsidRPr="00FC7699">
              <w:rPr>
                <w:rFonts w:ascii="Verdana" w:hAnsi="Verdana"/>
                <w:sz w:val="20"/>
                <w:szCs w:val="20"/>
              </w:rPr>
              <w:t xml:space="preserve"> Conocimiento de estrategias de estudio eficaces que permitan lograr un progreso adecuado. </w:t>
            </w:r>
          </w:p>
          <w:p w:rsidR="001A3508" w:rsidRDefault="001A3508" w:rsidP="007F085E">
            <w:pPr>
              <w:rPr>
                <w:rFonts w:ascii="Verdana" w:hAnsi="Verdana"/>
                <w:sz w:val="20"/>
                <w:szCs w:val="20"/>
              </w:rPr>
            </w:pPr>
            <w:r>
              <w:rPr>
                <w:rFonts w:ascii="Verdana" w:hAnsi="Verdana"/>
                <w:sz w:val="20"/>
                <w:szCs w:val="20"/>
              </w:rPr>
              <w:t xml:space="preserve">   - Estudio de la obra musical a partir de sus materiales constructivos y de los diferentes criterios que intervienen en su comprensión y valoración.</w:t>
            </w:r>
          </w:p>
          <w:p w:rsidR="001A3508" w:rsidRDefault="001A3508" w:rsidP="007F085E">
            <w:pPr>
              <w:rPr>
                <w:rFonts w:ascii="Verdana" w:hAnsi="Verdana"/>
                <w:sz w:val="20"/>
                <w:szCs w:val="20"/>
              </w:rPr>
            </w:pPr>
          </w:p>
          <w:p w:rsidR="001A3508" w:rsidRDefault="001A3508" w:rsidP="007F085E">
            <w:pPr>
              <w:rPr>
                <w:rFonts w:ascii="Verdana" w:hAnsi="Verdana"/>
                <w:sz w:val="20"/>
                <w:szCs w:val="20"/>
              </w:rPr>
            </w:pPr>
            <w:r>
              <w:rPr>
                <w:rFonts w:ascii="Verdana" w:hAnsi="Verdana"/>
                <w:sz w:val="20"/>
                <w:szCs w:val="20"/>
              </w:rPr>
              <w:t>6.-</w:t>
            </w:r>
            <w:r w:rsidRPr="00FC7699">
              <w:rPr>
                <w:rFonts w:ascii="Verdana" w:hAnsi="Verdana"/>
                <w:sz w:val="20"/>
                <w:szCs w:val="20"/>
              </w:rPr>
              <w:t>Autocontrol. Diversos recursos y estrategias para conseguir abordar con eficacia las actuaciones públicas.</w:t>
            </w:r>
          </w:p>
          <w:p w:rsidR="001A3508" w:rsidRPr="004577CA" w:rsidRDefault="001A3508" w:rsidP="007F085E">
            <w:pPr>
              <w:rPr>
                <w:rFonts w:ascii="Verdana" w:hAnsi="Verdana"/>
                <w:sz w:val="20"/>
                <w:szCs w:val="20"/>
                <w:highlight w:val="yellow"/>
              </w:rPr>
            </w:pPr>
          </w:p>
        </w:tc>
        <w:tc>
          <w:tcPr>
            <w:tcW w:w="4938" w:type="dxa"/>
          </w:tcPr>
          <w:p w:rsidR="001A3508" w:rsidRPr="004577CA" w:rsidRDefault="001A3508" w:rsidP="004577CA">
            <w:pPr>
              <w:rPr>
                <w:rFonts w:ascii="Verdana" w:hAnsi="Verdana"/>
                <w:sz w:val="20"/>
                <w:szCs w:val="20"/>
                <w:highlight w:val="yellow"/>
              </w:rPr>
            </w:pPr>
          </w:p>
          <w:p w:rsidR="001A3508" w:rsidRDefault="001A3508" w:rsidP="007F085E">
            <w:pPr>
              <w:rPr>
                <w:rFonts w:ascii="Verdana" w:hAnsi="Verdana"/>
                <w:sz w:val="20"/>
                <w:szCs w:val="20"/>
              </w:rPr>
            </w:pPr>
            <w:r>
              <w:rPr>
                <w:rFonts w:ascii="Verdana" w:hAnsi="Verdana"/>
                <w:sz w:val="20"/>
                <w:szCs w:val="20"/>
              </w:rPr>
              <w:t>1.- La técnica violística fundamentada en la interpretación.</w:t>
            </w: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r>
              <w:rPr>
                <w:rFonts w:ascii="Verdana" w:hAnsi="Verdana"/>
                <w:sz w:val="20"/>
                <w:szCs w:val="20"/>
              </w:rPr>
              <w:t>2.- I</w:t>
            </w:r>
            <w:r w:rsidRPr="00FC7699">
              <w:rPr>
                <w:rFonts w:ascii="Verdana" w:hAnsi="Verdana"/>
                <w:sz w:val="20"/>
                <w:szCs w:val="20"/>
              </w:rPr>
              <w:t>nterpretación del repert</w:t>
            </w:r>
            <w:r>
              <w:rPr>
                <w:rFonts w:ascii="Verdana" w:hAnsi="Verdana"/>
                <w:sz w:val="20"/>
                <w:szCs w:val="20"/>
              </w:rPr>
              <w:t>orio más representativo de la viola.</w:t>
            </w: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r>
              <w:rPr>
                <w:rFonts w:ascii="Verdana" w:hAnsi="Verdana"/>
                <w:sz w:val="20"/>
                <w:szCs w:val="20"/>
              </w:rPr>
              <w:t>3.-Métodos de estudio: estrategias metodológicas y pedagógicas.</w:t>
            </w: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p>
          <w:p w:rsidR="001A3508" w:rsidRDefault="001A3508" w:rsidP="007F085E">
            <w:pPr>
              <w:rPr>
                <w:rFonts w:ascii="Verdana" w:hAnsi="Verdana"/>
                <w:sz w:val="20"/>
                <w:szCs w:val="20"/>
              </w:rPr>
            </w:pPr>
            <w:r>
              <w:rPr>
                <w:rFonts w:ascii="Verdana" w:hAnsi="Verdana"/>
                <w:sz w:val="20"/>
                <w:szCs w:val="20"/>
              </w:rPr>
              <w:t>4.- La actuación en público.</w:t>
            </w:r>
          </w:p>
          <w:p w:rsidR="001A3508" w:rsidRDefault="001A3508" w:rsidP="007F085E">
            <w:pPr>
              <w:rPr>
                <w:rFonts w:ascii="Verdana" w:hAnsi="Verdana"/>
                <w:sz w:val="20"/>
                <w:szCs w:val="20"/>
              </w:rPr>
            </w:pPr>
          </w:p>
          <w:p w:rsidR="001A3508" w:rsidRPr="008B5160" w:rsidRDefault="001A3508" w:rsidP="007F085E">
            <w:pPr>
              <w:rPr>
                <w:rFonts w:ascii="Verdana" w:hAnsi="Verdana"/>
                <w:sz w:val="20"/>
                <w:szCs w:val="20"/>
              </w:rPr>
            </w:pPr>
          </w:p>
        </w:tc>
      </w:tr>
      <w:tr w:rsidR="001A3508" w:rsidRPr="008B5160" w:rsidTr="008B5160">
        <w:tc>
          <w:tcPr>
            <w:tcW w:w="10008" w:type="dxa"/>
            <w:gridSpan w:val="5"/>
            <w:tcBorders>
              <w:left w:val="nil"/>
              <w:right w:val="nil"/>
            </w:tcBorders>
          </w:tcPr>
          <w:p w:rsidR="001A3508" w:rsidRDefault="001A3508" w:rsidP="009E38ED">
            <w:pPr>
              <w:rPr>
                <w:rFonts w:ascii="Verdana" w:hAnsi="Verdana"/>
                <w:sz w:val="16"/>
                <w:szCs w:val="16"/>
              </w:rPr>
            </w:pPr>
          </w:p>
          <w:p w:rsidR="001A3508" w:rsidRPr="008B5160" w:rsidRDefault="001A3508" w:rsidP="009E38ED">
            <w:pPr>
              <w:rPr>
                <w:rFonts w:ascii="Verdana" w:hAnsi="Verdana"/>
                <w:sz w:val="16"/>
                <w:szCs w:val="16"/>
              </w:rPr>
            </w:pPr>
          </w:p>
        </w:tc>
      </w:tr>
      <w:tr w:rsidR="001A3508" w:rsidRPr="008B5160" w:rsidTr="008B5160">
        <w:tc>
          <w:tcPr>
            <w:tcW w:w="624" w:type="dxa"/>
            <w:tcBorders>
              <w:right w:val="nil"/>
            </w:tcBorders>
            <w:vAlign w:val="center"/>
          </w:tcPr>
          <w:p w:rsidR="001A3508" w:rsidRPr="008B5160" w:rsidRDefault="001A3508" w:rsidP="009E38ED">
            <w:pPr>
              <w:rPr>
                <w:rFonts w:ascii="Verdana" w:hAnsi="Verdana"/>
                <w:b/>
                <w:sz w:val="20"/>
                <w:szCs w:val="20"/>
              </w:rPr>
            </w:pPr>
            <w:r w:rsidRPr="008B5160">
              <w:rPr>
                <w:rFonts w:ascii="Verdana" w:hAnsi="Verdana"/>
                <w:b/>
                <w:sz w:val="20"/>
                <w:szCs w:val="20"/>
              </w:rPr>
              <w:t>4.3</w:t>
            </w:r>
          </w:p>
        </w:tc>
        <w:tc>
          <w:tcPr>
            <w:tcW w:w="9384" w:type="dxa"/>
            <w:gridSpan w:val="4"/>
            <w:tcBorders>
              <w:left w:val="nil"/>
            </w:tcBorders>
            <w:vAlign w:val="center"/>
          </w:tcPr>
          <w:p w:rsidR="001A3508" w:rsidRPr="008B5160" w:rsidRDefault="001A3508" w:rsidP="008B5160">
            <w:pPr>
              <w:spacing w:before="80"/>
              <w:rPr>
                <w:rFonts w:ascii="Verdana" w:hAnsi="Verdana"/>
                <w:b/>
                <w:sz w:val="20"/>
                <w:szCs w:val="20"/>
                <w:lang w:val="ca-ES"/>
              </w:rPr>
            </w:pPr>
            <w:r w:rsidRPr="008B5160">
              <w:rPr>
                <w:rFonts w:ascii="Verdana" w:hAnsi="Verdana"/>
                <w:b/>
                <w:sz w:val="20"/>
                <w:szCs w:val="20"/>
                <w:lang w:val="ca-ES"/>
              </w:rPr>
              <w:t>Relació entre les competències i les unitats didàctiques</w:t>
            </w:r>
          </w:p>
          <w:p w:rsidR="001A3508" w:rsidRPr="008B5160" w:rsidRDefault="001A3508" w:rsidP="008B5160">
            <w:pPr>
              <w:spacing w:after="80"/>
              <w:rPr>
                <w:rFonts w:ascii="Verdana" w:hAnsi="Verdana"/>
                <w:i/>
                <w:sz w:val="18"/>
                <w:szCs w:val="18"/>
              </w:rPr>
            </w:pPr>
            <w:r w:rsidRPr="008B5160">
              <w:rPr>
                <w:rFonts w:ascii="Verdana" w:hAnsi="Verdana"/>
                <w:i/>
                <w:sz w:val="20"/>
                <w:szCs w:val="20"/>
              </w:rPr>
              <w:t>Relación entre las competencias y las unidades didácticas</w:t>
            </w:r>
          </w:p>
        </w:tc>
      </w:tr>
      <w:tr w:rsidR="001A3508" w:rsidRPr="008B5160" w:rsidTr="008B5160">
        <w:trPr>
          <w:trHeight w:val="434"/>
        </w:trPr>
        <w:tc>
          <w:tcPr>
            <w:tcW w:w="2501" w:type="dxa"/>
            <w:gridSpan w:val="2"/>
            <w:vAlign w:val="center"/>
          </w:tcPr>
          <w:p w:rsidR="001A3508" w:rsidRPr="008B5160" w:rsidRDefault="001A3508" w:rsidP="009E38ED">
            <w:pPr>
              <w:rPr>
                <w:rFonts w:ascii="Verdana" w:hAnsi="Verdana"/>
                <w:sz w:val="16"/>
                <w:szCs w:val="16"/>
              </w:rPr>
            </w:pPr>
            <w:r w:rsidRPr="008B5160">
              <w:rPr>
                <w:rFonts w:ascii="Verdana" w:hAnsi="Verdana"/>
                <w:sz w:val="16"/>
                <w:szCs w:val="16"/>
              </w:rPr>
              <w:t>COMPETÈNCIES</w:t>
            </w:r>
          </w:p>
          <w:p w:rsidR="001A3508" w:rsidRPr="008B5160" w:rsidRDefault="001A3508" w:rsidP="009E38ED">
            <w:pPr>
              <w:rPr>
                <w:rFonts w:ascii="Verdana" w:hAnsi="Verdana"/>
                <w:i/>
                <w:sz w:val="16"/>
                <w:szCs w:val="16"/>
              </w:rPr>
            </w:pPr>
            <w:r w:rsidRPr="008B5160">
              <w:rPr>
                <w:rFonts w:ascii="Verdana" w:hAnsi="Verdana"/>
                <w:i/>
                <w:sz w:val="16"/>
                <w:szCs w:val="16"/>
              </w:rPr>
              <w:t>COMPETENCIAS</w:t>
            </w:r>
          </w:p>
        </w:tc>
        <w:tc>
          <w:tcPr>
            <w:tcW w:w="7507" w:type="dxa"/>
            <w:gridSpan w:val="3"/>
            <w:vAlign w:val="center"/>
          </w:tcPr>
          <w:p w:rsidR="001A3508" w:rsidRPr="008B5160" w:rsidRDefault="001A3508" w:rsidP="00072229">
            <w:pPr>
              <w:rPr>
                <w:rFonts w:ascii="Verdana" w:hAnsi="Verdana"/>
                <w:sz w:val="16"/>
                <w:szCs w:val="16"/>
              </w:rPr>
            </w:pPr>
            <w:r w:rsidRPr="008B5160">
              <w:rPr>
                <w:rFonts w:ascii="Verdana" w:hAnsi="Verdana"/>
                <w:sz w:val="16"/>
                <w:szCs w:val="16"/>
              </w:rPr>
              <w:t>UNITATS DIDÀCTIQUES</w:t>
            </w:r>
          </w:p>
          <w:p w:rsidR="001A3508" w:rsidRPr="008B5160" w:rsidRDefault="001A3508" w:rsidP="00072229">
            <w:pPr>
              <w:rPr>
                <w:rFonts w:ascii="Verdana" w:hAnsi="Verdana"/>
                <w:i/>
                <w:sz w:val="16"/>
                <w:szCs w:val="16"/>
              </w:rPr>
            </w:pPr>
            <w:r w:rsidRPr="008B5160">
              <w:rPr>
                <w:rFonts w:ascii="Verdana" w:hAnsi="Verdana"/>
                <w:i/>
                <w:sz w:val="16"/>
                <w:szCs w:val="16"/>
              </w:rPr>
              <w:t>UNIDADES DIDÁCTICAS</w:t>
            </w:r>
          </w:p>
        </w:tc>
      </w:tr>
      <w:tr w:rsidR="001A3508" w:rsidRPr="008B5160" w:rsidTr="0037718E">
        <w:trPr>
          <w:trHeight w:val="5761"/>
        </w:trPr>
        <w:tc>
          <w:tcPr>
            <w:tcW w:w="2501" w:type="dxa"/>
            <w:gridSpan w:val="2"/>
          </w:tcPr>
          <w:p w:rsidR="001A3508" w:rsidRDefault="001A3508" w:rsidP="00764FDE">
            <w:pPr>
              <w:rPr>
                <w:rFonts w:ascii="Verdana" w:hAnsi="Verdana"/>
                <w:sz w:val="20"/>
                <w:szCs w:val="20"/>
              </w:rPr>
            </w:pPr>
          </w:p>
          <w:p w:rsidR="001A3508" w:rsidRPr="0027500B" w:rsidRDefault="001A3508" w:rsidP="00764FDE">
            <w:pPr>
              <w:rPr>
                <w:rFonts w:ascii="Verdana" w:hAnsi="Verdana"/>
                <w:sz w:val="20"/>
                <w:szCs w:val="20"/>
              </w:rPr>
            </w:pPr>
            <w:r w:rsidRPr="0027500B">
              <w:rPr>
                <w:rFonts w:ascii="Verdana" w:hAnsi="Verdana"/>
                <w:sz w:val="20"/>
                <w:szCs w:val="20"/>
              </w:rPr>
              <w:t>CE 4; CE 6</w:t>
            </w:r>
          </w:p>
          <w:p w:rsidR="001A3508" w:rsidRPr="0027500B" w:rsidRDefault="001A3508" w:rsidP="00764FDE">
            <w:pPr>
              <w:rPr>
                <w:rFonts w:ascii="Verdana" w:hAnsi="Verdana"/>
                <w:sz w:val="20"/>
                <w:szCs w:val="20"/>
              </w:rPr>
            </w:pPr>
          </w:p>
          <w:p w:rsidR="001A3508" w:rsidRDefault="001A3508" w:rsidP="00764FDE">
            <w:pPr>
              <w:rPr>
                <w:rFonts w:ascii="Verdana" w:hAnsi="Verdana"/>
                <w:sz w:val="20"/>
                <w:szCs w:val="20"/>
              </w:rPr>
            </w:pPr>
          </w:p>
          <w:p w:rsidR="001A3508" w:rsidRPr="0027500B" w:rsidRDefault="001A3508" w:rsidP="00764FDE">
            <w:pPr>
              <w:rPr>
                <w:rFonts w:ascii="Verdana" w:hAnsi="Verdana"/>
                <w:sz w:val="20"/>
                <w:szCs w:val="20"/>
              </w:rPr>
            </w:pPr>
            <w:r w:rsidRPr="0027500B">
              <w:rPr>
                <w:rFonts w:ascii="Verdana" w:hAnsi="Verdana"/>
                <w:sz w:val="20"/>
                <w:szCs w:val="20"/>
              </w:rPr>
              <w:t>CE 2; CE 3; CE 4; CE 5; CE 6; CE 10</w:t>
            </w:r>
          </w:p>
          <w:p w:rsidR="001A3508" w:rsidRDefault="001A3508" w:rsidP="00764FDE">
            <w:pPr>
              <w:rPr>
                <w:rFonts w:ascii="Verdana" w:hAnsi="Verdana"/>
                <w:sz w:val="20"/>
                <w:szCs w:val="20"/>
              </w:rPr>
            </w:pPr>
          </w:p>
          <w:p w:rsidR="001A3508" w:rsidRPr="0027500B" w:rsidRDefault="001A3508" w:rsidP="00764FDE">
            <w:pPr>
              <w:rPr>
                <w:rFonts w:ascii="Verdana" w:hAnsi="Verdana"/>
                <w:sz w:val="20"/>
                <w:szCs w:val="20"/>
              </w:rPr>
            </w:pPr>
            <w:r w:rsidRPr="0027500B">
              <w:rPr>
                <w:rFonts w:ascii="Verdana" w:hAnsi="Verdana"/>
                <w:sz w:val="20"/>
                <w:szCs w:val="20"/>
              </w:rPr>
              <w:t>CE 4; CE 6</w:t>
            </w:r>
          </w:p>
          <w:p w:rsidR="001A3508" w:rsidRPr="0027500B" w:rsidRDefault="001A3508" w:rsidP="00764FDE">
            <w:pPr>
              <w:rPr>
                <w:rFonts w:ascii="Verdana" w:hAnsi="Verdana"/>
                <w:sz w:val="20"/>
                <w:szCs w:val="20"/>
              </w:rPr>
            </w:pPr>
          </w:p>
          <w:p w:rsidR="001A3508" w:rsidRDefault="001A3508" w:rsidP="00764FDE">
            <w:pPr>
              <w:rPr>
                <w:rFonts w:ascii="Verdana" w:hAnsi="Verdana"/>
                <w:sz w:val="20"/>
                <w:szCs w:val="20"/>
              </w:rPr>
            </w:pPr>
          </w:p>
          <w:p w:rsidR="001A3508" w:rsidRPr="004577CA" w:rsidRDefault="001A3508" w:rsidP="00764FDE">
            <w:pPr>
              <w:rPr>
                <w:rFonts w:ascii="Verdana" w:hAnsi="Verdana"/>
                <w:sz w:val="20"/>
                <w:szCs w:val="20"/>
                <w:highlight w:val="yellow"/>
              </w:rPr>
            </w:pPr>
            <w:r w:rsidRPr="0027500B">
              <w:rPr>
                <w:rFonts w:ascii="Verdana" w:hAnsi="Verdana"/>
                <w:sz w:val="20"/>
                <w:szCs w:val="20"/>
              </w:rPr>
              <w:t>CE 3; CE 5; CE 6; CE 10</w:t>
            </w:r>
          </w:p>
        </w:tc>
        <w:tc>
          <w:tcPr>
            <w:tcW w:w="7507" w:type="dxa"/>
            <w:gridSpan w:val="3"/>
          </w:tcPr>
          <w:p w:rsidR="001A3508" w:rsidRPr="004577CA" w:rsidRDefault="001A3508" w:rsidP="00F846B1">
            <w:pPr>
              <w:jc w:val="both"/>
              <w:rPr>
                <w:rFonts w:ascii="Verdana" w:hAnsi="Verdana"/>
                <w:sz w:val="20"/>
                <w:szCs w:val="20"/>
                <w:highlight w:val="yellow"/>
              </w:rPr>
            </w:pPr>
          </w:p>
          <w:p w:rsidR="001A3508" w:rsidRDefault="001A3508" w:rsidP="0027500B">
            <w:pPr>
              <w:rPr>
                <w:rFonts w:ascii="Verdana" w:hAnsi="Verdana"/>
                <w:sz w:val="20"/>
                <w:szCs w:val="20"/>
              </w:rPr>
            </w:pPr>
            <w:r>
              <w:rPr>
                <w:rFonts w:ascii="Verdana" w:hAnsi="Verdana"/>
                <w:sz w:val="20"/>
                <w:szCs w:val="20"/>
              </w:rPr>
              <w:t>1.- La técnica violística fundamentada en la interpretación</w:t>
            </w:r>
          </w:p>
          <w:p w:rsidR="001A3508" w:rsidRDefault="001A3508" w:rsidP="0027500B">
            <w:pPr>
              <w:rPr>
                <w:rFonts w:ascii="Verdana" w:hAnsi="Verdana"/>
                <w:sz w:val="20"/>
                <w:szCs w:val="20"/>
              </w:rPr>
            </w:pPr>
          </w:p>
          <w:p w:rsidR="001A3508" w:rsidRDefault="001A3508" w:rsidP="0027500B">
            <w:pPr>
              <w:rPr>
                <w:rFonts w:ascii="Verdana" w:hAnsi="Verdana"/>
                <w:sz w:val="20"/>
                <w:szCs w:val="20"/>
              </w:rPr>
            </w:pPr>
          </w:p>
          <w:p w:rsidR="001A3508" w:rsidRDefault="001A3508" w:rsidP="0027500B">
            <w:pPr>
              <w:rPr>
                <w:rFonts w:ascii="Verdana" w:hAnsi="Verdana"/>
                <w:sz w:val="20"/>
                <w:szCs w:val="20"/>
              </w:rPr>
            </w:pPr>
            <w:r>
              <w:rPr>
                <w:rFonts w:ascii="Verdana" w:hAnsi="Verdana"/>
                <w:sz w:val="20"/>
                <w:szCs w:val="20"/>
              </w:rPr>
              <w:t>2.- I</w:t>
            </w:r>
            <w:r w:rsidRPr="00FC7699">
              <w:rPr>
                <w:rFonts w:ascii="Verdana" w:hAnsi="Verdana"/>
                <w:sz w:val="20"/>
                <w:szCs w:val="20"/>
              </w:rPr>
              <w:t>nterpretación del repert</w:t>
            </w:r>
            <w:r>
              <w:rPr>
                <w:rFonts w:ascii="Verdana" w:hAnsi="Verdana"/>
                <w:sz w:val="20"/>
                <w:szCs w:val="20"/>
              </w:rPr>
              <w:t>orio más representativo de la viola.</w:t>
            </w:r>
          </w:p>
          <w:p w:rsidR="001A3508" w:rsidRDefault="001A3508" w:rsidP="0027500B">
            <w:pPr>
              <w:rPr>
                <w:rFonts w:ascii="Verdana" w:hAnsi="Verdana"/>
                <w:sz w:val="20"/>
                <w:szCs w:val="20"/>
              </w:rPr>
            </w:pPr>
          </w:p>
          <w:p w:rsidR="001A3508" w:rsidRDefault="001A3508" w:rsidP="0027500B">
            <w:pPr>
              <w:rPr>
                <w:rFonts w:ascii="Verdana" w:hAnsi="Verdana"/>
                <w:sz w:val="20"/>
                <w:szCs w:val="20"/>
              </w:rPr>
            </w:pPr>
          </w:p>
          <w:p w:rsidR="001A3508" w:rsidRDefault="001A3508" w:rsidP="0027500B">
            <w:pPr>
              <w:rPr>
                <w:rFonts w:ascii="Verdana" w:hAnsi="Verdana"/>
                <w:sz w:val="20"/>
                <w:szCs w:val="20"/>
              </w:rPr>
            </w:pPr>
            <w:r>
              <w:rPr>
                <w:rFonts w:ascii="Verdana" w:hAnsi="Verdana"/>
                <w:sz w:val="20"/>
                <w:szCs w:val="20"/>
              </w:rPr>
              <w:t>3.-Métodos de estudio: estrategias metodológicas y pedagógicas.</w:t>
            </w:r>
          </w:p>
          <w:p w:rsidR="001A3508" w:rsidRDefault="001A3508" w:rsidP="0027500B">
            <w:pPr>
              <w:rPr>
                <w:rFonts w:ascii="Verdana" w:hAnsi="Verdana"/>
                <w:sz w:val="20"/>
                <w:szCs w:val="20"/>
              </w:rPr>
            </w:pPr>
          </w:p>
          <w:p w:rsidR="001A3508" w:rsidRDefault="001A3508" w:rsidP="0027500B">
            <w:pPr>
              <w:rPr>
                <w:rFonts w:ascii="Verdana" w:hAnsi="Verdana"/>
                <w:sz w:val="20"/>
                <w:szCs w:val="20"/>
              </w:rPr>
            </w:pPr>
          </w:p>
          <w:p w:rsidR="001A3508" w:rsidRDefault="001A3508" w:rsidP="0027500B">
            <w:pPr>
              <w:rPr>
                <w:rFonts w:ascii="Verdana" w:hAnsi="Verdana"/>
                <w:sz w:val="20"/>
                <w:szCs w:val="20"/>
              </w:rPr>
            </w:pPr>
            <w:r>
              <w:rPr>
                <w:rFonts w:ascii="Verdana" w:hAnsi="Verdana"/>
                <w:sz w:val="20"/>
                <w:szCs w:val="20"/>
              </w:rPr>
              <w:t>4.- La actuación en público.</w:t>
            </w:r>
          </w:p>
          <w:p w:rsidR="001A3508" w:rsidRPr="008B5160" w:rsidRDefault="001A3508" w:rsidP="00F846B1">
            <w:pPr>
              <w:jc w:val="both"/>
              <w:rPr>
                <w:rFonts w:ascii="Verdana" w:hAnsi="Verdana"/>
                <w:sz w:val="20"/>
                <w:szCs w:val="20"/>
              </w:rPr>
            </w:pPr>
          </w:p>
        </w:tc>
      </w:tr>
    </w:tbl>
    <w:p w:rsidR="001A3508" w:rsidRDefault="001A3508"/>
    <w:p w:rsidR="001A3508" w:rsidRDefault="001A3508"/>
    <w:p w:rsidR="001A3508" w:rsidRDefault="001A3508"/>
    <w:p w:rsidR="001A3508" w:rsidRDefault="001A3508"/>
    <w:p w:rsidR="001A3508" w:rsidRDefault="001A350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4380"/>
        <w:gridCol w:w="5004"/>
      </w:tblGrid>
      <w:tr w:rsidR="001A3508" w:rsidRPr="008B5160" w:rsidTr="008B5160">
        <w:trPr>
          <w:trHeight w:val="376"/>
        </w:trPr>
        <w:tc>
          <w:tcPr>
            <w:tcW w:w="624" w:type="dxa"/>
            <w:tcBorders>
              <w:right w:val="nil"/>
            </w:tcBorders>
            <w:vAlign w:val="center"/>
          </w:tcPr>
          <w:p w:rsidR="001A3508" w:rsidRPr="008B5160" w:rsidRDefault="001A3508" w:rsidP="009E38ED">
            <w:pPr>
              <w:rPr>
                <w:rFonts w:ascii="Verdana" w:hAnsi="Verdana"/>
                <w:b/>
                <w:i/>
                <w:sz w:val="28"/>
                <w:szCs w:val="28"/>
              </w:rPr>
            </w:pPr>
            <w:r w:rsidRPr="008B5160">
              <w:rPr>
                <w:rFonts w:ascii="Verdana" w:hAnsi="Verdana"/>
                <w:b/>
                <w:sz w:val="28"/>
                <w:szCs w:val="28"/>
              </w:rPr>
              <w:t>5</w:t>
            </w:r>
          </w:p>
        </w:tc>
        <w:tc>
          <w:tcPr>
            <w:tcW w:w="9384" w:type="dxa"/>
            <w:gridSpan w:val="2"/>
            <w:tcBorders>
              <w:left w:val="nil"/>
            </w:tcBorders>
            <w:vAlign w:val="center"/>
          </w:tcPr>
          <w:p w:rsidR="001A3508" w:rsidRPr="008B5160" w:rsidRDefault="001A3508" w:rsidP="008B5160">
            <w:pPr>
              <w:spacing w:before="80"/>
              <w:rPr>
                <w:rFonts w:ascii="Verdana" w:hAnsi="Verdana"/>
                <w:b/>
                <w:sz w:val="20"/>
                <w:szCs w:val="20"/>
                <w:lang w:val="ca-ES"/>
              </w:rPr>
            </w:pPr>
            <w:r w:rsidRPr="008B5160">
              <w:rPr>
                <w:rFonts w:ascii="Verdana" w:hAnsi="Verdana"/>
                <w:b/>
                <w:sz w:val="20"/>
                <w:szCs w:val="20"/>
                <w:lang w:val="ca-ES"/>
              </w:rPr>
              <w:t>Resultats d’aprenentatge</w:t>
            </w:r>
          </w:p>
          <w:p w:rsidR="001A3508" w:rsidRPr="008B5160" w:rsidRDefault="001A3508" w:rsidP="008B5160">
            <w:pPr>
              <w:spacing w:after="80"/>
              <w:rPr>
                <w:rFonts w:ascii="Verdana" w:hAnsi="Verdana"/>
                <w:i/>
                <w:sz w:val="20"/>
                <w:szCs w:val="20"/>
              </w:rPr>
            </w:pPr>
            <w:r w:rsidRPr="008B5160">
              <w:rPr>
                <w:rFonts w:ascii="Verdana" w:hAnsi="Verdana"/>
                <w:i/>
                <w:sz w:val="20"/>
                <w:szCs w:val="20"/>
              </w:rPr>
              <w:t>Resultados de aprendizaje</w:t>
            </w:r>
          </w:p>
        </w:tc>
      </w:tr>
      <w:tr w:rsidR="001A3508" w:rsidRPr="008B5160" w:rsidTr="008B5160">
        <w:tc>
          <w:tcPr>
            <w:tcW w:w="10008" w:type="dxa"/>
            <w:gridSpan w:val="3"/>
            <w:tcBorders>
              <w:left w:val="nil"/>
              <w:right w:val="nil"/>
            </w:tcBorders>
          </w:tcPr>
          <w:p w:rsidR="001A3508" w:rsidRPr="008B5160" w:rsidRDefault="001A3508" w:rsidP="009E38ED">
            <w:pPr>
              <w:rPr>
                <w:rFonts w:ascii="Verdana" w:hAnsi="Verdana"/>
                <w:sz w:val="16"/>
                <w:szCs w:val="16"/>
              </w:rPr>
            </w:pPr>
          </w:p>
        </w:tc>
      </w:tr>
      <w:tr w:rsidR="001A3508" w:rsidRPr="008B5160" w:rsidTr="008B5160">
        <w:tc>
          <w:tcPr>
            <w:tcW w:w="624" w:type="dxa"/>
            <w:tcBorders>
              <w:right w:val="nil"/>
            </w:tcBorders>
            <w:vAlign w:val="center"/>
          </w:tcPr>
          <w:p w:rsidR="001A3508" w:rsidRPr="008B5160" w:rsidRDefault="001A3508" w:rsidP="009E38ED">
            <w:pPr>
              <w:rPr>
                <w:rFonts w:ascii="Verdana" w:hAnsi="Verdana"/>
                <w:b/>
                <w:sz w:val="20"/>
                <w:szCs w:val="20"/>
              </w:rPr>
            </w:pPr>
            <w:r w:rsidRPr="008B5160">
              <w:rPr>
                <w:rFonts w:ascii="Verdana" w:hAnsi="Verdana"/>
                <w:b/>
                <w:sz w:val="20"/>
                <w:szCs w:val="20"/>
              </w:rPr>
              <w:t>5.1</w:t>
            </w:r>
          </w:p>
        </w:tc>
        <w:tc>
          <w:tcPr>
            <w:tcW w:w="9384" w:type="dxa"/>
            <w:gridSpan w:val="2"/>
            <w:tcBorders>
              <w:left w:val="nil"/>
            </w:tcBorders>
            <w:vAlign w:val="center"/>
          </w:tcPr>
          <w:p w:rsidR="001A3508" w:rsidRPr="008B5160" w:rsidRDefault="001A3508" w:rsidP="008B5160">
            <w:pPr>
              <w:spacing w:before="80"/>
              <w:rPr>
                <w:rFonts w:ascii="Verdana" w:hAnsi="Verdana"/>
                <w:b/>
                <w:sz w:val="20"/>
                <w:szCs w:val="20"/>
                <w:lang w:val="ca-ES"/>
              </w:rPr>
            </w:pPr>
            <w:r w:rsidRPr="008B5160">
              <w:rPr>
                <w:rFonts w:ascii="Verdana" w:hAnsi="Verdana"/>
                <w:b/>
                <w:sz w:val="20"/>
                <w:szCs w:val="20"/>
                <w:lang w:val="ca-ES"/>
              </w:rPr>
              <w:t>Relació entre els resultats d’aprenentatge i les competències</w:t>
            </w:r>
          </w:p>
          <w:p w:rsidR="001A3508" w:rsidRPr="008B5160" w:rsidRDefault="001A3508" w:rsidP="008B5160">
            <w:pPr>
              <w:spacing w:after="80"/>
              <w:rPr>
                <w:rFonts w:ascii="Verdana" w:hAnsi="Verdana"/>
                <w:i/>
                <w:sz w:val="18"/>
                <w:szCs w:val="18"/>
              </w:rPr>
            </w:pPr>
            <w:r w:rsidRPr="008B5160">
              <w:rPr>
                <w:rFonts w:ascii="Verdana" w:hAnsi="Verdana"/>
                <w:i/>
                <w:sz w:val="20"/>
                <w:szCs w:val="20"/>
              </w:rPr>
              <w:t>Relación entre los resultados de aprendizaje y las competencias</w:t>
            </w:r>
          </w:p>
        </w:tc>
      </w:tr>
      <w:tr w:rsidR="001A3508" w:rsidRPr="008B5160" w:rsidTr="008B5160">
        <w:trPr>
          <w:trHeight w:val="434"/>
        </w:trPr>
        <w:tc>
          <w:tcPr>
            <w:tcW w:w="5004" w:type="dxa"/>
            <w:gridSpan w:val="2"/>
            <w:vAlign w:val="center"/>
          </w:tcPr>
          <w:p w:rsidR="001A3508" w:rsidRPr="008B5160" w:rsidRDefault="001A3508" w:rsidP="00F846B1">
            <w:pPr>
              <w:jc w:val="both"/>
              <w:rPr>
                <w:rFonts w:ascii="Verdana" w:hAnsi="Verdana"/>
                <w:sz w:val="16"/>
                <w:szCs w:val="16"/>
              </w:rPr>
            </w:pPr>
            <w:r w:rsidRPr="008B5160">
              <w:rPr>
                <w:rFonts w:ascii="Verdana" w:hAnsi="Verdana"/>
                <w:sz w:val="16"/>
                <w:szCs w:val="16"/>
              </w:rPr>
              <w:t>RESULTATS D’APRENENTATGE</w:t>
            </w:r>
          </w:p>
          <w:p w:rsidR="001A3508" w:rsidRPr="008B5160" w:rsidRDefault="001A3508" w:rsidP="00F846B1">
            <w:pPr>
              <w:jc w:val="both"/>
              <w:rPr>
                <w:rFonts w:ascii="Verdana" w:hAnsi="Verdana"/>
                <w:i/>
                <w:sz w:val="16"/>
                <w:szCs w:val="16"/>
              </w:rPr>
            </w:pPr>
            <w:r w:rsidRPr="008B5160">
              <w:rPr>
                <w:rFonts w:ascii="Verdana" w:hAnsi="Verdana"/>
                <w:i/>
                <w:sz w:val="16"/>
                <w:szCs w:val="16"/>
              </w:rPr>
              <w:t>RESULTADOS DE APRENDIZAJE</w:t>
            </w:r>
          </w:p>
        </w:tc>
        <w:tc>
          <w:tcPr>
            <w:tcW w:w="5004" w:type="dxa"/>
            <w:vAlign w:val="center"/>
          </w:tcPr>
          <w:p w:rsidR="001A3508" w:rsidRPr="008B5160" w:rsidRDefault="001A3508" w:rsidP="007508B1">
            <w:pPr>
              <w:rPr>
                <w:rFonts w:ascii="Verdana" w:hAnsi="Verdana"/>
                <w:sz w:val="16"/>
                <w:szCs w:val="16"/>
              </w:rPr>
            </w:pPr>
            <w:r w:rsidRPr="008B5160">
              <w:rPr>
                <w:rFonts w:ascii="Verdana" w:hAnsi="Verdana"/>
                <w:sz w:val="16"/>
                <w:szCs w:val="16"/>
              </w:rPr>
              <w:t>COMPETÈNCIES</w:t>
            </w:r>
          </w:p>
          <w:p w:rsidR="001A3508" w:rsidRPr="008B5160" w:rsidRDefault="001A3508" w:rsidP="007508B1">
            <w:pPr>
              <w:rPr>
                <w:rFonts w:ascii="Verdana" w:hAnsi="Verdana"/>
                <w:i/>
                <w:sz w:val="16"/>
                <w:szCs w:val="16"/>
              </w:rPr>
            </w:pPr>
            <w:r w:rsidRPr="008B5160">
              <w:rPr>
                <w:rFonts w:ascii="Verdana" w:hAnsi="Verdana"/>
                <w:i/>
                <w:sz w:val="16"/>
                <w:szCs w:val="16"/>
              </w:rPr>
              <w:t>COMPETENCIAS</w:t>
            </w:r>
          </w:p>
        </w:tc>
      </w:tr>
      <w:tr w:rsidR="001A3508" w:rsidRPr="003857FB" w:rsidTr="00C05537">
        <w:trPr>
          <w:trHeight w:val="9371"/>
        </w:trPr>
        <w:tc>
          <w:tcPr>
            <w:tcW w:w="5004" w:type="dxa"/>
            <w:gridSpan w:val="2"/>
          </w:tcPr>
          <w:p w:rsidR="001A3508" w:rsidRDefault="001A3508" w:rsidP="00F846B1">
            <w:pPr>
              <w:jc w:val="both"/>
              <w:rPr>
                <w:rFonts w:ascii="Verdana" w:hAnsi="Verdana"/>
                <w:sz w:val="16"/>
                <w:szCs w:val="16"/>
              </w:rPr>
            </w:pPr>
          </w:p>
          <w:p w:rsidR="001A3508" w:rsidRPr="00017C3E" w:rsidRDefault="001A3508" w:rsidP="00E17EB9">
            <w:pPr>
              <w:rPr>
                <w:rFonts w:ascii="Verdana" w:hAnsi="Verdana"/>
                <w:sz w:val="20"/>
                <w:szCs w:val="20"/>
              </w:rPr>
            </w:pPr>
            <w:r>
              <w:rPr>
                <w:rFonts w:ascii="Verdana" w:hAnsi="Verdana"/>
                <w:sz w:val="20"/>
                <w:szCs w:val="20"/>
              </w:rPr>
              <w:t>-</w:t>
            </w:r>
            <w:r w:rsidRPr="00017C3E">
              <w:rPr>
                <w:rFonts w:ascii="Verdana" w:hAnsi="Verdana"/>
                <w:sz w:val="20"/>
                <w:szCs w:val="20"/>
              </w:rPr>
              <w:t xml:space="preserve">Dominar los contenidos  del curso dirigidos al trabajo de la técnica </w:t>
            </w:r>
            <w:r>
              <w:rPr>
                <w:rFonts w:ascii="Verdana" w:hAnsi="Verdana"/>
                <w:sz w:val="20"/>
                <w:szCs w:val="20"/>
              </w:rPr>
              <w:t>de la viola</w:t>
            </w:r>
            <w:r w:rsidRPr="00017C3E">
              <w:rPr>
                <w:rFonts w:ascii="Verdana" w:hAnsi="Verdana"/>
                <w:sz w:val="20"/>
                <w:szCs w:val="20"/>
              </w:rPr>
              <w:t>.</w:t>
            </w:r>
          </w:p>
          <w:p w:rsidR="001A3508" w:rsidRPr="00017C3E" w:rsidRDefault="001A3508" w:rsidP="00E17EB9">
            <w:pPr>
              <w:rPr>
                <w:rFonts w:ascii="Verdana" w:hAnsi="Verdana"/>
                <w:sz w:val="20"/>
                <w:szCs w:val="20"/>
              </w:rPr>
            </w:pPr>
          </w:p>
          <w:p w:rsidR="001A3508" w:rsidRPr="00017C3E" w:rsidRDefault="001A3508" w:rsidP="00E17EB9">
            <w:pPr>
              <w:rPr>
                <w:rFonts w:ascii="Verdana" w:hAnsi="Verdana"/>
                <w:sz w:val="20"/>
                <w:szCs w:val="20"/>
              </w:rPr>
            </w:pPr>
          </w:p>
          <w:p w:rsidR="001A3508" w:rsidRPr="00017C3E" w:rsidRDefault="001A3508" w:rsidP="00E17EB9">
            <w:pPr>
              <w:rPr>
                <w:rFonts w:ascii="Verdana" w:hAnsi="Verdana"/>
                <w:sz w:val="20"/>
                <w:szCs w:val="20"/>
              </w:rPr>
            </w:pPr>
            <w:r w:rsidRPr="00017C3E">
              <w:rPr>
                <w:rFonts w:ascii="Verdana" w:hAnsi="Verdana"/>
                <w:sz w:val="20"/>
                <w:szCs w:val="20"/>
              </w:rPr>
              <w:t>- Interpretar el repertorio solista programado en el curso, tratando de manera adecuada los aspectos que lo identifican desde el punto de vista del estilo.</w:t>
            </w:r>
          </w:p>
          <w:p w:rsidR="001A3508" w:rsidRPr="00017C3E" w:rsidRDefault="001A3508" w:rsidP="00E17EB9">
            <w:pPr>
              <w:rPr>
                <w:rFonts w:ascii="Verdana" w:hAnsi="Verdana"/>
                <w:sz w:val="20"/>
                <w:szCs w:val="20"/>
              </w:rPr>
            </w:pPr>
          </w:p>
          <w:p w:rsidR="001A3508" w:rsidRPr="00017C3E" w:rsidRDefault="001A3508" w:rsidP="00E17EB9">
            <w:pPr>
              <w:rPr>
                <w:rFonts w:ascii="Verdana" w:hAnsi="Verdana"/>
                <w:sz w:val="20"/>
                <w:szCs w:val="20"/>
              </w:rPr>
            </w:pPr>
            <w:r w:rsidRPr="00017C3E">
              <w:rPr>
                <w:rFonts w:ascii="Verdana" w:hAnsi="Verdana"/>
                <w:sz w:val="20"/>
                <w:szCs w:val="20"/>
              </w:rPr>
              <w:t>-Construir una idea interpretativa propia.</w:t>
            </w:r>
          </w:p>
          <w:p w:rsidR="001A3508" w:rsidRPr="00017C3E" w:rsidRDefault="001A3508" w:rsidP="00E17EB9">
            <w:pPr>
              <w:rPr>
                <w:rFonts w:ascii="Verdana" w:hAnsi="Verdana"/>
                <w:sz w:val="20"/>
                <w:szCs w:val="20"/>
              </w:rPr>
            </w:pPr>
            <w:r w:rsidRPr="00017C3E">
              <w:rPr>
                <w:rFonts w:ascii="Verdana" w:hAnsi="Verdana"/>
                <w:sz w:val="20"/>
                <w:szCs w:val="20"/>
              </w:rPr>
              <w:t xml:space="preserve"> </w:t>
            </w:r>
          </w:p>
          <w:p w:rsidR="001A3508" w:rsidRPr="00017C3E" w:rsidRDefault="001A3508" w:rsidP="00E17EB9">
            <w:pPr>
              <w:rPr>
                <w:rFonts w:ascii="Verdana" w:hAnsi="Verdana"/>
                <w:sz w:val="20"/>
                <w:szCs w:val="20"/>
              </w:rPr>
            </w:pPr>
            <w:r w:rsidRPr="00017C3E">
              <w:rPr>
                <w:rFonts w:ascii="Verdana" w:hAnsi="Verdana"/>
                <w:sz w:val="20"/>
                <w:szCs w:val="20"/>
              </w:rPr>
              <w:t xml:space="preserve">- Practicar repertorio </w:t>
            </w:r>
            <w:r>
              <w:rPr>
                <w:rFonts w:ascii="Verdana" w:hAnsi="Verdana"/>
                <w:sz w:val="20"/>
                <w:szCs w:val="20"/>
              </w:rPr>
              <w:t>violístico</w:t>
            </w:r>
            <w:r w:rsidRPr="00017C3E">
              <w:rPr>
                <w:rFonts w:ascii="Verdana" w:hAnsi="Verdana"/>
                <w:sz w:val="20"/>
                <w:szCs w:val="20"/>
              </w:rPr>
              <w:t xml:space="preserve"> adecu</w:t>
            </w:r>
            <w:r>
              <w:rPr>
                <w:rFonts w:ascii="Verdana" w:hAnsi="Verdana"/>
                <w:sz w:val="20"/>
                <w:szCs w:val="20"/>
              </w:rPr>
              <w:t>ado al nivel técnico del curso.</w:t>
            </w:r>
          </w:p>
          <w:p w:rsidR="001A3508" w:rsidRPr="00017C3E" w:rsidRDefault="001A3508" w:rsidP="00E17EB9">
            <w:pPr>
              <w:rPr>
                <w:rFonts w:ascii="Verdana" w:hAnsi="Verdana"/>
                <w:sz w:val="20"/>
                <w:szCs w:val="20"/>
              </w:rPr>
            </w:pPr>
          </w:p>
          <w:p w:rsidR="001A3508" w:rsidRPr="00017C3E" w:rsidRDefault="001A3508" w:rsidP="00E17EB9">
            <w:pPr>
              <w:rPr>
                <w:rFonts w:ascii="Verdana" w:hAnsi="Verdana"/>
                <w:sz w:val="20"/>
                <w:szCs w:val="20"/>
              </w:rPr>
            </w:pPr>
            <w:r w:rsidRPr="00017C3E">
              <w:rPr>
                <w:rFonts w:ascii="Verdana" w:hAnsi="Verdana"/>
                <w:sz w:val="20"/>
                <w:szCs w:val="20"/>
              </w:rPr>
              <w:t xml:space="preserve">- Adquirir </w:t>
            </w:r>
            <w:r>
              <w:rPr>
                <w:rFonts w:ascii="Verdana" w:hAnsi="Verdana"/>
                <w:sz w:val="20"/>
                <w:szCs w:val="20"/>
              </w:rPr>
              <w:t>conocimientos y recursos necesarios relacionados</w:t>
            </w:r>
            <w:r w:rsidRPr="00017C3E">
              <w:rPr>
                <w:rFonts w:ascii="Verdana" w:hAnsi="Verdana"/>
                <w:sz w:val="20"/>
                <w:szCs w:val="20"/>
              </w:rPr>
              <w:t xml:space="preserve"> con el repertorio </w:t>
            </w:r>
            <w:r>
              <w:rPr>
                <w:rFonts w:ascii="Verdana" w:hAnsi="Verdana"/>
                <w:sz w:val="20"/>
                <w:szCs w:val="20"/>
              </w:rPr>
              <w:t>propuesto en el curso.</w:t>
            </w:r>
          </w:p>
          <w:p w:rsidR="001A3508" w:rsidRPr="00017C3E" w:rsidRDefault="001A3508" w:rsidP="00E17EB9">
            <w:pPr>
              <w:rPr>
                <w:rFonts w:ascii="Verdana" w:hAnsi="Verdana"/>
                <w:sz w:val="20"/>
                <w:szCs w:val="20"/>
              </w:rPr>
            </w:pPr>
          </w:p>
          <w:p w:rsidR="001A3508" w:rsidRPr="00017C3E" w:rsidRDefault="001A3508" w:rsidP="00E17EB9">
            <w:pPr>
              <w:rPr>
                <w:rFonts w:ascii="Verdana" w:hAnsi="Verdana"/>
                <w:sz w:val="20"/>
                <w:szCs w:val="20"/>
              </w:rPr>
            </w:pPr>
            <w:r w:rsidRPr="00017C3E">
              <w:rPr>
                <w:rFonts w:ascii="Verdana" w:hAnsi="Verdana"/>
                <w:sz w:val="20"/>
                <w:szCs w:val="20"/>
              </w:rPr>
              <w:t>- Comunicar como intérprete las ideas, estructuras y diferentes materiales sonoros con rigor.</w:t>
            </w:r>
          </w:p>
          <w:p w:rsidR="001A3508" w:rsidRPr="00017C3E" w:rsidRDefault="001A3508" w:rsidP="00E17EB9">
            <w:pPr>
              <w:rPr>
                <w:rFonts w:ascii="Verdana" w:hAnsi="Verdana"/>
                <w:sz w:val="20"/>
                <w:szCs w:val="20"/>
              </w:rPr>
            </w:pPr>
          </w:p>
          <w:p w:rsidR="001A3508" w:rsidRPr="00017C3E" w:rsidRDefault="001A3508" w:rsidP="00E17EB9">
            <w:pPr>
              <w:rPr>
                <w:rFonts w:ascii="Verdana" w:hAnsi="Verdana"/>
                <w:sz w:val="20"/>
                <w:szCs w:val="20"/>
              </w:rPr>
            </w:pPr>
            <w:r w:rsidRPr="00017C3E">
              <w:rPr>
                <w:rFonts w:ascii="Verdana" w:hAnsi="Verdana"/>
                <w:sz w:val="20"/>
                <w:szCs w:val="20"/>
              </w:rPr>
              <w:t>- Demostrar a través de audiciones públicas el autocontrol necesario para  transmitir una interpretación fluida y coherente con el estilo de la obra.</w:t>
            </w:r>
          </w:p>
          <w:p w:rsidR="001A3508" w:rsidRDefault="001A3508" w:rsidP="00BB2EA2">
            <w:pPr>
              <w:jc w:val="both"/>
              <w:rPr>
                <w:rFonts w:ascii="Verdana" w:hAnsi="Verdana"/>
                <w:sz w:val="16"/>
                <w:szCs w:val="16"/>
              </w:rPr>
            </w:pPr>
          </w:p>
          <w:p w:rsidR="001A3508" w:rsidRPr="004577CA" w:rsidRDefault="001A3508" w:rsidP="00BB2EA2">
            <w:pPr>
              <w:jc w:val="both"/>
              <w:rPr>
                <w:rFonts w:ascii="Verdana" w:hAnsi="Verdana"/>
                <w:sz w:val="16"/>
                <w:szCs w:val="16"/>
                <w:highlight w:val="yellow"/>
              </w:rPr>
            </w:pPr>
          </w:p>
        </w:tc>
        <w:tc>
          <w:tcPr>
            <w:tcW w:w="5004" w:type="dxa"/>
          </w:tcPr>
          <w:p w:rsidR="001A3508" w:rsidRPr="004577CA" w:rsidRDefault="001A3508" w:rsidP="004577CA">
            <w:pPr>
              <w:rPr>
                <w:rFonts w:ascii="Verdana" w:hAnsi="Verdana"/>
                <w:sz w:val="20"/>
                <w:szCs w:val="20"/>
                <w:highlight w:val="yellow"/>
              </w:rPr>
            </w:pPr>
          </w:p>
          <w:p w:rsidR="001A3508" w:rsidRPr="00017C3E" w:rsidRDefault="001A3508" w:rsidP="00E17EB9">
            <w:pPr>
              <w:rPr>
                <w:rFonts w:ascii="Verdana" w:hAnsi="Verdana"/>
                <w:sz w:val="20"/>
                <w:szCs w:val="20"/>
                <w:lang w:val="en-GB"/>
              </w:rPr>
            </w:pPr>
            <w:r w:rsidRPr="00017C3E">
              <w:rPr>
                <w:rFonts w:ascii="Verdana" w:hAnsi="Verdana"/>
                <w:sz w:val="20"/>
                <w:szCs w:val="20"/>
                <w:lang w:val="en-GB"/>
              </w:rPr>
              <w:t>CG2, CG3, CG5</w:t>
            </w:r>
          </w:p>
          <w:p w:rsidR="001A3508" w:rsidRPr="00017C3E" w:rsidRDefault="001A3508" w:rsidP="00E17EB9">
            <w:pPr>
              <w:rPr>
                <w:rFonts w:ascii="Verdana" w:hAnsi="Verdana"/>
                <w:sz w:val="20"/>
                <w:szCs w:val="20"/>
                <w:lang w:val="en-GB"/>
              </w:rPr>
            </w:pPr>
            <w:r w:rsidRPr="00017C3E">
              <w:rPr>
                <w:rFonts w:ascii="Verdana" w:hAnsi="Verdana"/>
                <w:sz w:val="20"/>
                <w:szCs w:val="20"/>
                <w:lang w:val="en-GB"/>
              </w:rPr>
              <w:t>CE3, CE5, CE10</w:t>
            </w:r>
          </w:p>
          <w:p w:rsidR="001A3508" w:rsidRPr="00017C3E" w:rsidRDefault="001A3508" w:rsidP="00E17EB9">
            <w:pPr>
              <w:rPr>
                <w:rFonts w:ascii="Verdana" w:hAnsi="Verdana"/>
                <w:sz w:val="20"/>
                <w:szCs w:val="20"/>
                <w:lang w:val="en-GB"/>
              </w:rPr>
            </w:pPr>
          </w:p>
          <w:p w:rsidR="001A3508" w:rsidRDefault="001A3508" w:rsidP="004577CA">
            <w:pPr>
              <w:rPr>
                <w:rFonts w:ascii="Verdana" w:hAnsi="Verdana"/>
                <w:sz w:val="20"/>
                <w:szCs w:val="20"/>
                <w:lang w:val="en-GB"/>
              </w:rPr>
            </w:pPr>
          </w:p>
          <w:p w:rsidR="001A3508" w:rsidRPr="00017C3E" w:rsidRDefault="001A3508" w:rsidP="00E17EB9">
            <w:pPr>
              <w:rPr>
                <w:rFonts w:ascii="Verdana" w:hAnsi="Verdana"/>
                <w:sz w:val="20"/>
                <w:szCs w:val="20"/>
                <w:lang w:val="en-GB"/>
              </w:rPr>
            </w:pPr>
            <w:r w:rsidRPr="00017C3E">
              <w:rPr>
                <w:rFonts w:ascii="Verdana" w:hAnsi="Verdana"/>
                <w:sz w:val="20"/>
                <w:szCs w:val="20"/>
                <w:lang w:val="en-GB"/>
              </w:rPr>
              <w:t>CG2, CG3, CG5</w:t>
            </w:r>
          </w:p>
          <w:p w:rsidR="001A3508" w:rsidRPr="00017C3E" w:rsidRDefault="001A3508" w:rsidP="00E17EB9">
            <w:pPr>
              <w:rPr>
                <w:rFonts w:ascii="Verdana" w:hAnsi="Verdana"/>
                <w:sz w:val="20"/>
                <w:szCs w:val="20"/>
                <w:lang w:val="en-GB"/>
              </w:rPr>
            </w:pPr>
            <w:r w:rsidRPr="00017C3E">
              <w:rPr>
                <w:rFonts w:ascii="Verdana" w:hAnsi="Verdana"/>
                <w:sz w:val="20"/>
                <w:szCs w:val="20"/>
                <w:lang w:val="en-GB"/>
              </w:rPr>
              <w:t>CE3, CE5, CE10</w:t>
            </w:r>
          </w:p>
          <w:p w:rsidR="001A3508" w:rsidRDefault="001A3508" w:rsidP="004577CA">
            <w:pPr>
              <w:rPr>
                <w:rFonts w:ascii="Verdana" w:hAnsi="Verdana"/>
                <w:sz w:val="20"/>
                <w:szCs w:val="20"/>
                <w:lang w:val="en-GB"/>
              </w:rPr>
            </w:pPr>
          </w:p>
          <w:p w:rsidR="001A3508" w:rsidRDefault="001A3508" w:rsidP="004577CA">
            <w:pPr>
              <w:rPr>
                <w:rFonts w:ascii="Verdana" w:hAnsi="Verdana"/>
                <w:sz w:val="20"/>
                <w:szCs w:val="20"/>
                <w:lang w:val="en-GB"/>
              </w:rPr>
            </w:pPr>
          </w:p>
          <w:p w:rsidR="001A3508" w:rsidRDefault="001A3508" w:rsidP="004577CA">
            <w:pPr>
              <w:rPr>
                <w:rFonts w:ascii="Verdana" w:hAnsi="Verdana"/>
                <w:sz w:val="20"/>
                <w:szCs w:val="20"/>
                <w:lang w:val="en-GB"/>
              </w:rPr>
            </w:pPr>
          </w:p>
          <w:p w:rsidR="001A3508" w:rsidRPr="00017C3E" w:rsidRDefault="001A3508" w:rsidP="00E17EB9">
            <w:pPr>
              <w:rPr>
                <w:rFonts w:ascii="Verdana" w:hAnsi="Verdana"/>
                <w:sz w:val="20"/>
                <w:szCs w:val="20"/>
                <w:lang w:val="en-GB"/>
              </w:rPr>
            </w:pPr>
            <w:r>
              <w:rPr>
                <w:rFonts w:ascii="Verdana" w:hAnsi="Verdana"/>
                <w:sz w:val="20"/>
                <w:szCs w:val="20"/>
                <w:lang w:val="en-GB"/>
              </w:rPr>
              <w:t>CG2</w:t>
            </w:r>
            <w:r w:rsidRPr="00017C3E">
              <w:rPr>
                <w:rFonts w:ascii="Verdana" w:hAnsi="Verdana"/>
                <w:sz w:val="20"/>
                <w:szCs w:val="20"/>
                <w:lang w:val="en-GB"/>
              </w:rPr>
              <w:t>, CG4, CE2, CE3, CE5, CE10</w:t>
            </w:r>
          </w:p>
          <w:p w:rsidR="001A3508" w:rsidRDefault="001A3508" w:rsidP="004577CA">
            <w:pPr>
              <w:rPr>
                <w:rFonts w:ascii="Verdana" w:hAnsi="Verdana"/>
                <w:sz w:val="20"/>
                <w:szCs w:val="20"/>
                <w:lang w:val="en-GB"/>
              </w:rPr>
            </w:pPr>
          </w:p>
          <w:p w:rsidR="001A3508" w:rsidRPr="00017C3E" w:rsidRDefault="001A3508" w:rsidP="00E17EB9">
            <w:pPr>
              <w:rPr>
                <w:rFonts w:ascii="Verdana" w:hAnsi="Verdana"/>
                <w:sz w:val="20"/>
                <w:szCs w:val="20"/>
                <w:lang w:val="en-GB"/>
              </w:rPr>
            </w:pPr>
            <w:r>
              <w:rPr>
                <w:rFonts w:ascii="Verdana" w:hAnsi="Verdana"/>
                <w:sz w:val="20"/>
                <w:szCs w:val="20"/>
                <w:lang w:val="en-GB"/>
              </w:rPr>
              <w:t>CG2</w:t>
            </w:r>
            <w:r w:rsidRPr="00017C3E">
              <w:rPr>
                <w:rFonts w:ascii="Verdana" w:hAnsi="Verdana"/>
                <w:sz w:val="20"/>
                <w:szCs w:val="20"/>
                <w:lang w:val="en-GB"/>
              </w:rPr>
              <w:t>, CG4, CE2, CE3, CE5, CE10</w:t>
            </w:r>
          </w:p>
          <w:p w:rsidR="001A3508" w:rsidRDefault="001A3508" w:rsidP="004577CA">
            <w:pPr>
              <w:rPr>
                <w:rFonts w:ascii="Verdana" w:hAnsi="Verdana"/>
                <w:sz w:val="20"/>
                <w:szCs w:val="20"/>
                <w:lang w:val="en-GB"/>
              </w:rPr>
            </w:pPr>
          </w:p>
          <w:p w:rsidR="001A3508" w:rsidRDefault="001A3508" w:rsidP="004577CA">
            <w:pPr>
              <w:rPr>
                <w:rFonts w:ascii="Verdana" w:hAnsi="Verdana"/>
                <w:sz w:val="20"/>
                <w:szCs w:val="20"/>
                <w:lang w:val="en-GB"/>
              </w:rPr>
            </w:pPr>
          </w:p>
          <w:p w:rsidR="001A3508" w:rsidRPr="00017C3E" w:rsidRDefault="001A3508" w:rsidP="00E17EB9">
            <w:pPr>
              <w:rPr>
                <w:rFonts w:ascii="Verdana" w:hAnsi="Verdana"/>
                <w:sz w:val="20"/>
                <w:szCs w:val="20"/>
                <w:lang w:val="en-GB"/>
              </w:rPr>
            </w:pPr>
            <w:r w:rsidRPr="00017C3E">
              <w:rPr>
                <w:rFonts w:ascii="Verdana" w:hAnsi="Verdana"/>
                <w:sz w:val="20"/>
                <w:szCs w:val="20"/>
                <w:lang w:val="en-GB"/>
              </w:rPr>
              <w:t>CG1, CG4, CE2, CE3, CE5, CE10</w:t>
            </w:r>
          </w:p>
          <w:p w:rsidR="001A3508" w:rsidRDefault="001A3508" w:rsidP="004577CA">
            <w:pPr>
              <w:rPr>
                <w:rFonts w:ascii="Verdana" w:hAnsi="Verdana"/>
                <w:sz w:val="20"/>
                <w:szCs w:val="20"/>
                <w:lang w:val="en-GB"/>
              </w:rPr>
            </w:pPr>
          </w:p>
          <w:p w:rsidR="001A3508" w:rsidRDefault="001A3508" w:rsidP="004577CA">
            <w:pPr>
              <w:rPr>
                <w:rFonts w:ascii="Verdana" w:hAnsi="Verdana"/>
                <w:sz w:val="20"/>
                <w:szCs w:val="20"/>
                <w:lang w:val="en-GB"/>
              </w:rPr>
            </w:pPr>
          </w:p>
          <w:p w:rsidR="001A3508" w:rsidRDefault="001A3508" w:rsidP="004577CA">
            <w:pPr>
              <w:rPr>
                <w:rFonts w:ascii="Verdana" w:hAnsi="Verdana"/>
                <w:sz w:val="20"/>
                <w:szCs w:val="20"/>
                <w:lang w:val="en-GB"/>
              </w:rPr>
            </w:pPr>
          </w:p>
          <w:p w:rsidR="001A3508" w:rsidRPr="00017C3E" w:rsidRDefault="001A3508" w:rsidP="00E17EB9">
            <w:pPr>
              <w:rPr>
                <w:rFonts w:ascii="Verdana" w:hAnsi="Verdana"/>
                <w:sz w:val="20"/>
                <w:szCs w:val="20"/>
                <w:lang w:val="en-GB"/>
              </w:rPr>
            </w:pPr>
            <w:r w:rsidRPr="00017C3E">
              <w:rPr>
                <w:rFonts w:ascii="Verdana" w:hAnsi="Verdana"/>
                <w:sz w:val="20"/>
                <w:szCs w:val="20"/>
                <w:lang w:val="en-GB"/>
              </w:rPr>
              <w:t>CG2, CG3, CG4, CG5, CE2, CE3, CE5, CE6, CE10</w:t>
            </w:r>
          </w:p>
          <w:p w:rsidR="001A3508" w:rsidRDefault="001A3508" w:rsidP="004577CA">
            <w:pPr>
              <w:rPr>
                <w:rFonts w:ascii="Verdana" w:hAnsi="Verdana"/>
                <w:sz w:val="20"/>
                <w:szCs w:val="20"/>
                <w:lang w:val="en-GB"/>
              </w:rPr>
            </w:pPr>
          </w:p>
          <w:p w:rsidR="001A3508" w:rsidRDefault="001A3508" w:rsidP="004577CA">
            <w:pPr>
              <w:rPr>
                <w:rFonts w:ascii="Verdana" w:hAnsi="Verdana"/>
                <w:sz w:val="20"/>
                <w:szCs w:val="20"/>
                <w:lang w:val="en-GB"/>
              </w:rPr>
            </w:pPr>
          </w:p>
          <w:p w:rsidR="001A3508" w:rsidRPr="00E17EB9" w:rsidRDefault="001A3508" w:rsidP="004577CA">
            <w:pPr>
              <w:rPr>
                <w:rFonts w:ascii="Verdana" w:hAnsi="Verdana"/>
                <w:sz w:val="20"/>
                <w:szCs w:val="20"/>
                <w:lang w:val="en-GB"/>
              </w:rPr>
            </w:pPr>
            <w:r w:rsidRPr="00017C3E">
              <w:rPr>
                <w:rFonts w:ascii="Verdana" w:hAnsi="Verdana"/>
                <w:sz w:val="20"/>
                <w:szCs w:val="20"/>
                <w:lang w:val="en-GB"/>
              </w:rPr>
              <w:t>CG2, CG3, CG4, CG5, CE2, CE3, CE5, CE6, CE10</w:t>
            </w:r>
          </w:p>
        </w:tc>
      </w:tr>
    </w:tbl>
    <w:p w:rsidR="001A3508" w:rsidRPr="00E17EB9" w:rsidRDefault="001A3508">
      <w:pPr>
        <w:rPr>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4471"/>
        <w:gridCol w:w="17"/>
        <w:gridCol w:w="798"/>
        <w:gridCol w:w="59"/>
        <w:gridCol w:w="1021"/>
        <w:gridCol w:w="1082"/>
      </w:tblGrid>
      <w:tr w:rsidR="001A3508" w:rsidRPr="008B5160" w:rsidTr="00D52FF7">
        <w:trPr>
          <w:trHeight w:val="376"/>
        </w:trPr>
        <w:tc>
          <w:tcPr>
            <w:tcW w:w="624" w:type="dxa"/>
            <w:tcBorders>
              <w:right w:val="nil"/>
            </w:tcBorders>
            <w:vAlign w:val="center"/>
          </w:tcPr>
          <w:p w:rsidR="001A3508" w:rsidRPr="008B5160" w:rsidRDefault="001A3508" w:rsidP="00E84B3E">
            <w:pPr>
              <w:rPr>
                <w:rFonts w:ascii="Verdana" w:hAnsi="Verdana"/>
                <w:b/>
                <w:i/>
                <w:sz w:val="28"/>
                <w:szCs w:val="28"/>
              </w:rPr>
            </w:pPr>
            <w:r w:rsidRPr="008B5160">
              <w:rPr>
                <w:rFonts w:ascii="Verdana" w:hAnsi="Verdana"/>
                <w:b/>
                <w:sz w:val="28"/>
                <w:szCs w:val="28"/>
              </w:rPr>
              <w:t>6</w:t>
            </w:r>
          </w:p>
        </w:tc>
        <w:tc>
          <w:tcPr>
            <w:tcW w:w="9384" w:type="dxa"/>
            <w:gridSpan w:val="8"/>
            <w:tcBorders>
              <w:left w:val="nil"/>
            </w:tcBorders>
            <w:vAlign w:val="center"/>
          </w:tcPr>
          <w:p w:rsidR="001A3508" w:rsidRPr="008B5160" w:rsidRDefault="001A3508" w:rsidP="008B5160">
            <w:pPr>
              <w:spacing w:before="80"/>
              <w:rPr>
                <w:rFonts w:ascii="Verdana" w:hAnsi="Verdana"/>
                <w:b/>
                <w:sz w:val="20"/>
                <w:szCs w:val="20"/>
              </w:rPr>
            </w:pPr>
            <w:r w:rsidRPr="008B5160">
              <w:rPr>
                <w:rFonts w:ascii="Verdana" w:hAnsi="Verdana"/>
                <w:b/>
                <w:sz w:val="20"/>
                <w:szCs w:val="20"/>
              </w:rPr>
              <w:t>Metodologia</w:t>
            </w:r>
          </w:p>
          <w:p w:rsidR="001A3508" w:rsidRPr="008B5160" w:rsidRDefault="001A3508" w:rsidP="008B5160">
            <w:pPr>
              <w:spacing w:after="80"/>
              <w:rPr>
                <w:rFonts w:ascii="Verdana" w:hAnsi="Verdana"/>
                <w:i/>
                <w:sz w:val="20"/>
                <w:szCs w:val="20"/>
              </w:rPr>
            </w:pPr>
            <w:r w:rsidRPr="008B5160">
              <w:rPr>
                <w:rFonts w:ascii="Verdana" w:hAnsi="Verdana"/>
                <w:i/>
                <w:sz w:val="20"/>
                <w:szCs w:val="20"/>
              </w:rPr>
              <w:t>Metodología</w:t>
            </w:r>
          </w:p>
        </w:tc>
      </w:tr>
      <w:tr w:rsidR="001A3508" w:rsidRPr="008B5160" w:rsidTr="00D52FF7">
        <w:trPr>
          <w:gridAfter w:val="6"/>
          <w:wAfter w:w="7448" w:type="dxa"/>
        </w:trPr>
        <w:tc>
          <w:tcPr>
            <w:tcW w:w="2560" w:type="dxa"/>
            <w:gridSpan w:val="3"/>
            <w:tcBorders>
              <w:left w:val="nil"/>
              <w:right w:val="nil"/>
            </w:tcBorders>
          </w:tcPr>
          <w:p w:rsidR="001A3508" w:rsidRPr="008B5160" w:rsidRDefault="001A3508" w:rsidP="00E84B3E">
            <w:pPr>
              <w:rPr>
                <w:rFonts w:ascii="Verdana" w:hAnsi="Verdana"/>
                <w:sz w:val="18"/>
                <w:szCs w:val="18"/>
              </w:rPr>
            </w:pPr>
          </w:p>
        </w:tc>
      </w:tr>
      <w:tr w:rsidR="001A3508" w:rsidRPr="008B5160" w:rsidTr="00D52FF7">
        <w:trPr>
          <w:trHeight w:val="374"/>
        </w:trPr>
        <w:tc>
          <w:tcPr>
            <w:tcW w:w="624" w:type="dxa"/>
            <w:tcBorders>
              <w:right w:val="nil"/>
            </w:tcBorders>
            <w:vAlign w:val="center"/>
          </w:tcPr>
          <w:p w:rsidR="001A3508" w:rsidRPr="008B5160" w:rsidRDefault="001A3508" w:rsidP="00E84B3E">
            <w:pPr>
              <w:rPr>
                <w:rFonts w:ascii="Verdana" w:hAnsi="Verdana"/>
                <w:b/>
                <w:sz w:val="20"/>
                <w:szCs w:val="20"/>
              </w:rPr>
            </w:pPr>
            <w:r w:rsidRPr="008B5160">
              <w:rPr>
                <w:rFonts w:ascii="Verdana" w:hAnsi="Verdana"/>
                <w:b/>
                <w:sz w:val="20"/>
                <w:szCs w:val="20"/>
              </w:rPr>
              <w:t>6.1</w:t>
            </w:r>
          </w:p>
        </w:tc>
        <w:tc>
          <w:tcPr>
            <w:tcW w:w="9384" w:type="dxa"/>
            <w:gridSpan w:val="8"/>
            <w:tcBorders>
              <w:left w:val="nil"/>
            </w:tcBorders>
            <w:vAlign w:val="center"/>
          </w:tcPr>
          <w:p w:rsidR="001A3508" w:rsidRPr="008B5160" w:rsidRDefault="001A3508" w:rsidP="008B5160">
            <w:pPr>
              <w:spacing w:before="80"/>
              <w:rPr>
                <w:rFonts w:ascii="Verdana" w:hAnsi="Verdana"/>
                <w:b/>
                <w:sz w:val="20"/>
                <w:szCs w:val="20"/>
                <w:lang w:val="ca-ES"/>
              </w:rPr>
            </w:pPr>
            <w:r w:rsidRPr="008B5160">
              <w:rPr>
                <w:rFonts w:ascii="Verdana" w:hAnsi="Verdana"/>
                <w:b/>
                <w:sz w:val="20"/>
                <w:szCs w:val="20"/>
                <w:lang w:val="ca-ES"/>
              </w:rPr>
              <w:t>Activitats de treball presencials</w:t>
            </w:r>
          </w:p>
          <w:p w:rsidR="001A3508" w:rsidRPr="008B5160" w:rsidRDefault="001A3508" w:rsidP="008B5160">
            <w:pPr>
              <w:spacing w:after="80"/>
              <w:rPr>
                <w:rFonts w:ascii="Verdana" w:hAnsi="Verdana"/>
                <w:i/>
                <w:sz w:val="20"/>
                <w:szCs w:val="20"/>
              </w:rPr>
            </w:pPr>
            <w:r w:rsidRPr="008B5160">
              <w:rPr>
                <w:rFonts w:ascii="Verdana" w:hAnsi="Verdana"/>
                <w:i/>
                <w:sz w:val="20"/>
                <w:szCs w:val="20"/>
              </w:rPr>
              <w:t>Actividades de trabajo presenciales</w:t>
            </w:r>
          </w:p>
        </w:tc>
      </w:tr>
      <w:tr w:rsidR="001A3508" w:rsidRPr="008B5160" w:rsidTr="000B59E9">
        <w:trPr>
          <w:trHeight w:val="340"/>
        </w:trPr>
        <w:tc>
          <w:tcPr>
            <w:tcW w:w="2501" w:type="dxa"/>
            <w:gridSpan w:val="2"/>
            <w:vAlign w:val="center"/>
          </w:tcPr>
          <w:p w:rsidR="001A3508" w:rsidRPr="008B5160" w:rsidRDefault="001A3508" w:rsidP="00E84B3E">
            <w:pPr>
              <w:rPr>
                <w:rFonts w:ascii="Verdana" w:hAnsi="Verdana"/>
                <w:sz w:val="16"/>
                <w:szCs w:val="16"/>
              </w:rPr>
            </w:pPr>
            <w:r w:rsidRPr="008B5160">
              <w:rPr>
                <w:rFonts w:ascii="Verdana" w:hAnsi="Verdana"/>
                <w:sz w:val="16"/>
                <w:szCs w:val="16"/>
              </w:rPr>
              <w:t>ACTIVITATS EDUCATIVES</w:t>
            </w:r>
            <w:r>
              <w:rPr>
                <w:rFonts w:ascii="Verdana" w:hAnsi="Verdana"/>
                <w:sz w:val="16"/>
                <w:szCs w:val="16"/>
              </w:rPr>
              <w:t xml:space="preserve"> PRESENCIALS 25%</w:t>
            </w:r>
          </w:p>
          <w:p w:rsidR="001A3508" w:rsidRDefault="001A3508" w:rsidP="00E84B3E">
            <w:pPr>
              <w:rPr>
                <w:rFonts w:ascii="Verdana" w:hAnsi="Verdana"/>
                <w:i/>
                <w:sz w:val="16"/>
                <w:szCs w:val="16"/>
              </w:rPr>
            </w:pPr>
            <w:r w:rsidRPr="008B5160">
              <w:rPr>
                <w:rFonts w:ascii="Verdana" w:hAnsi="Verdana"/>
                <w:i/>
                <w:sz w:val="16"/>
                <w:szCs w:val="16"/>
              </w:rPr>
              <w:t>ACTIVIDADES EDUCATIVAS</w:t>
            </w:r>
          </w:p>
          <w:p w:rsidR="001A3508" w:rsidRPr="008B5160" w:rsidRDefault="001A3508" w:rsidP="00BB2EA2">
            <w:pPr>
              <w:rPr>
                <w:rFonts w:ascii="Verdana" w:hAnsi="Verdana"/>
                <w:i/>
                <w:sz w:val="16"/>
                <w:szCs w:val="16"/>
              </w:rPr>
            </w:pPr>
            <w:r>
              <w:rPr>
                <w:rFonts w:ascii="Verdana" w:hAnsi="Verdana"/>
                <w:i/>
                <w:sz w:val="16"/>
                <w:szCs w:val="16"/>
              </w:rPr>
              <w:t>PRESENCIALES 40%</w:t>
            </w:r>
          </w:p>
        </w:tc>
        <w:tc>
          <w:tcPr>
            <w:tcW w:w="4547" w:type="dxa"/>
            <w:gridSpan w:val="3"/>
            <w:vAlign w:val="center"/>
          </w:tcPr>
          <w:p w:rsidR="001A3508" w:rsidRPr="008B5160" w:rsidRDefault="001A3508" w:rsidP="008B5160">
            <w:pPr>
              <w:jc w:val="center"/>
              <w:rPr>
                <w:rFonts w:ascii="Verdana" w:hAnsi="Verdana"/>
                <w:sz w:val="16"/>
                <w:szCs w:val="16"/>
              </w:rPr>
            </w:pPr>
            <w:r w:rsidRPr="008B5160">
              <w:rPr>
                <w:rFonts w:ascii="Verdana" w:hAnsi="Verdana"/>
                <w:sz w:val="16"/>
                <w:szCs w:val="16"/>
              </w:rPr>
              <w:t>DESCRIPCIÓ</w:t>
            </w:r>
          </w:p>
          <w:p w:rsidR="001A3508" w:rsidRPr="008B5160" w:rsidRDefault="001A3508" w:rsidP="008B5160">
            <w:pPr>
              <w:jc w:val="center"/>
              <w:rPr>
                <w:rFonts w:ascii="Verdana" w:hAnsi="Verdana"/>
                <w:i/>
                <w:sz w:val="16"/>
                <w:szCs w:val="16"/>
              </w:rPr>
            </w:pPr>
            <w:r w:rsidRPr="008B5160">
              <w:rPr>
                <w:rFonts w:ascii="Verdana" w:hAnsi="Verdana"/>
                <w:i/>
                <w:sz w:val="16"/>
                <w:szCs w:val="16"/>
              </w:rPr>
              <w:t>DESCRIPCIÓN</w:t>
            </w:r>
          </w:p>
        </w:tc>
        <w:tc>
          <w:tcPr>
            <w:tcW w:w="857" w:type="dxa"/>
            <w:gridSpan w:val="2"/>
            <w:vAlign w:val="center"/>
          </w:tcPr>
          <w:p w:rsidR="001A3508" w:rsidRPr="008B5160" w:rsidRDefault="001A3508" w:rsidP="000B59E9">
            <w:pPr>
              <w:jc w:val="center"/>
              <w:rPr>
                <w:rFonts w:ascii="Verdana" w:hAnsi="Verdana"/>
                <w:i/>
                <w:sz w:val="16"/>
                <w:szCs w:val="16"/>
              </w:rPr>
            </w:pPr>
            <w:r>
              <w:rPr>
                <w:rFonts w:ascii="Verdana" w:hAnsi="Verdana"/>
                <w:sz w:val="16"/>
                <w:szCs w:val="16"/>
              </w:rPr>
              <w:t>Nº de</w:t>
            </w:r>
            <w:r w:rsidRPr="008B5160">
              <w:rPr>
                <w:rFonts w:ascii="Verdana" w:hAnsi="Verdana"/>
                <w:sz w:val="16"/>
                <w:szCs w:val="16"/>
              </w:rPr>
              <w:t xml:space="preserve"> </w:t>
            </w:r>
            <w:r>
              <w:rPr>
                <w:rFonts w:ascii="Verdana" w:hAnsi="Verdana"/>
                <w:sz w:val="16"/>
                <w:szCs w:val="16"/>
              </w:rPr>
              <w:t>ECTS</w:t>
            </w:r>
          </w:p>
        </w:tc>
        <w:tc>
          <w:tcPr>
            <w:tcW w:w="1021" w:type="dxa"/>
            <w:vAlign w:val="center"/>
          </w:tcPr>
          <w:p w:rsidR="001A3508" w:rsidRPr="008B5160" w:rsidRDefault="001A3508" w:rsidP="00D52FF7">
            <w:pPr>
              <w:jc w:val="center"/>
              <w:rPr>
                <w:rFonts w:ascii="Verdana" w:hAnsi="Verdana"/>
                <w:i/>
                <w:sz w:val="16"/>
                <w:szCs w:val="16"/>
              </w:rPr>
            </w:pPr>
            <w:r w:rsidRPr="008B5160">
              <w:rPr>
                <w:rFonts w:ascii="Verdana" w:hAnsi="Verdana"/>
                <w:sz w:val="16"/>
                <w:szCs w:val="16"/>
              </w:rPr>
              <w:t>% del TOTAL</w:t>
            </w:r>
            <w:r>
              <w:rPr>
                <w:rFonts w:ascii="Verdana" w:hAnsi="Verdana"/>
                <w:sz w:val="16"/>
                <w:szCs w:val="16"/>
              </w:rPr>
              <w:t xml:space="preserve"> ECTS</w:t>
            </w:r>
          </w:p>
        </w:tc>
        <w:tc>
          <w:tcPr>
            <w:tcW w:w="1082" w:type="dxa"/>
            <w:vAlign w:val="center"/>
          </w:tcPr>
          <w:p w:rsidR="001A3508" w:rsidRPr="008B5160" w:rsidRDefault="001A3508" w:rsidP="00D52FF7">
            <w:pPr>
              <w:jc w:val="center"/>
              <w:rPr>
                <w:rFonts w:ascii="Verdana" w:hAnsi="Verdana"/>
                <w:sz w:val="14"/>
                <w:szCs w:val="14"/>
                <w:lang w:val="ca-ES"/>
              </w:rPr>
            </w:pPr>
            <w:r w:rsidRPr="008B5160">
              <w:rPr>
                <w:rFonts w:ascii="Verdana" w:hAnsi="Verdana"/>
                <w:sz w:val="14"/>
                <w:szCs w:val="14"/>
                <w:lang w:val="ca-ES"/>
              </w:rPr>
              <w:t>nº d’hores</w:t>
            </w:r>
          </w:p>
          <w:p w:rsidR="001A3508" w:rsidRPr="008B5160" w:rsidRDefault="001A3508" w:rsidP="00D52FF7">
            <w:pPr>
              <w:jc w:val="center"/>
              <w:rPr>
                <w:rFonts w:ascii="Verdana" w:hAnsi="Verdana"/>
                <w:i/>
                <w:sz w:val="16"/>
                <w:szCs w:val="16"/>
              </w:rPr>
            </w:pPr>
            <w:r w:rsidRPr="008B5160">
              <w:rPr>
                <w:rFonts w:ascii="Verdana" w:hAnsi="Verdana"/>
                <w:i/>
                <w:sz w:val="14"/>
                <w:szCs w:val="14"/>
              </w:rPr>
              <w:t>nº de horas</w:t>
            </w:r>
          </w:p>
        </w:tc>
      </w:tr>
      <w:tr w:rsidR="001A3508" w:rsidRPr="008B5160" w:rsidTr="00D52FF7">
        <w:trPr>
          <w:trHeight w:val="330"/>
        </w:trPr>
        <w:tc>
          <w:tcPr>
            <w:tcW w:w="2501" w:type="dxa"/>
            <w:gridSpan w:val="2"/>
            <w:vAlign w:val="center"/>
          </w:tcPr>
          <w:p w:rsidR="001A3508" w:rsidRPr="00C53B4B" w:rsidRDefault="001A3508" w:rsidP="00D52FF7">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Clases prácticas</w:t>
            </w:r>
          </w:p>
        </w:tc>
        <w:tc>
          <w:tcPr>
            <w:tcW w:w="4547" w:type="dxa"/>
            <w:gridSpan w:val="3"/>
            <w:vAlign w:val="center"/>
          </w:tcPr>
          <w:p w:rsidR="001A3508" w:rsidRPr="00C53B4B" w:rsidRDefault="001A3508" w:rsidP="00586035">
            <w:pPr>
              <w:jc w:val="both"/>
              <w:rPr>
                <w:rFonts w:ascii="Verdana" w:hAnsi="Verdana"/>
                <w:sz w:val="16"/>
                <w:szCs w:val="16"/>
              </w:rPr>
            </w:pPr>
            <w:r w:rsidRPr="00C53B4B">
              <w:rPr>
                <w:rFonts w:ascii="Verdana" w:hAnsi="Verdana"/>
                <w:sz w:val="16"/>
                <w:szCs w:val="16"/>
              </w:rPr>
              <w:t>Clases presenciales prácticas en las que se trabajarán técnica y estilísticamente los contenidos de la asignatura en diversas formaciones camerísticas y en donde se debatirán y realizarán actividades utilizando distintos recursos docentes, con especial énfasis en el repertorio propio del itinerario</w:t>
            </w:r>
            <w:r>
              <w:rPr>
                <w:rFonts w:ascii="Verdana" w:hAnsi="Verdana"/>
                <w:sz w:val="16"/>
                <w:szCs w:val="16"/>
              </w:rPr>
              <w:t xml:space="preserve">. </w:t>
            </w:r>
          </w:p>
          <w:p w:rsidR="001A3508" w:rsidRPr="00C53B4B" w:rsidRDefault="001A3508" w:rsidP="004C02FD">
            <w:pPr>
              <w:jc w:val="both"/>
              <w:rPr>
                <w:rFonts w:ascii="Verdana" w:hAnsi="Verdana"/>
                <w:sz w:val="16"/>
                <w:szCs w:val="16"/>
              </w:rPr>
            </w:pPr>
          </w:p>
        </w:tc>
        <w:tc>
          <w:tcPr>
            <w:tcW w:w="857" w:type="dxa"/>
            <w:gridSpan w:val="2"/>
            <w:vAlign w:val="center"/>
          </w:tcPr>
          <w:p w:rsidR="001A3508" w:rsidRPr="008B5160" w:rsidRDefault="001A3508" w:rsidP="0037718E">
            <w:pPr>
              <w:jc w:val="right"/>
              <w:rPr>
                <w:rFonts w:ascii="Verdana" w:hAnsi="Verdana"/>
                <w:sz w:val="20"/>
                <w:szCs w:val="20"/>
              </w:rPr>
            </w:pPr>
            <w:r>
              <w:rPr>
                <w:rFonts w:ascii="Verdana" w:hAnsi="Verdana"/>
                <w:sz w:val="20"/>
                <w:szCs w:val="20"/>
              </w:rPr>
              <w:t>0,4</w:t>
            </w:r>
          </w:p>
        </w:tc>
        <w:tc>
          <w:tcPr>
            <w:tcW w:w="1021" w:type="dxa"/>
            <w:vAlign w:val="center"/>
          </w:tcPr>
          <w:p w:rsidR="001A3508" w:rsidRPr="008B5160" w:rsidRDefault="001A3508" w:rsidP="00D52FF7">
            <w:pPr>
              <w:jc w:val="right"/>
              <w:rPr>
                <w:rFonts w:ascii="Verdana" w:hAnsi="Verdana"/>
                <w:sz w:val="20"/>
                <w:szCs w:val="20"/>
              </w:rPr>
            </w:pPr>
            <w:r>
              <w:rPr>
                <w:rFonts w:ascii="Verdana" w:hAnsi="Verdana"/>
                <w:sz w:val="20"/>
                <w:szCs w:val="20"/>
              </w:rPr>
              <w:t>20%</w:t>
            </w:r>
          </w:p>
        </w:tc>
        <w:tc>
          <w:tcPr>
            <w:tcW w:w="1082" w:type="dxa"/>
            <w:vAlign w:val="center"/>
          </w:tcPr>
          <w:p w:rsidR="001A3508" w:rsidRPr="008B5160" w:rsidRDefault="001A3508" w:rsidP="00C53B4B">
            <w:pPr>
              <w:jc w:val="right"/>
              <w:rPr>
                <w:rFonts w:ascii="Verdana" w:hAnsi="Verdana"/>
                <w:sz w:val="20"/>
                <w:szCs w:val="20"/>
              </w:rPr>
            </w:pPr>
            <w:r>
              <w:rPr>
                <w:rFonts w:ascii="Verdana" w:hAnsi="Verdana"/>
                <w:sz w:val="20"/>
                <w:szCs w:val="20"/>
              </w:rPr>
              <w:t>12</w:t>
            </w:r>
          </w:p>
        </w:tc>
      </w:tr>
      <w:tr w:rsidR="001A3508" w:rsidRPr="008B5160" w:rsidTr="00D52FF7">
        <w:trPr>
          <w:trHeight w:val="330"/>
        </w:trPr>
        <w:tc>
          <w:tcPr>
            <w:tcW w:w="2501" w:type="dxa"/>
            <w:gridSpan w:val="2"/>
            <w:vAlign w:val="center"/>
          </w:tcPr>
          <w:p w:rsidR="001A3508" w:rsidRPr="00C53B4B" w:rsidRDefault="001A3508"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Recitales</w:t>
            </w:r>
          </w:p>
        </w:tc>
        <w:tc>
          <w:tcPr>
            <w:tcW w:w="4547" w:type="dxa"/>
            <w:gridSpan w:val="3"/>
            <w:vAlign w:val="center"/>
          </w:tcPr>
          <w:p w:rsidR="001A3508" w:rsidRPr="00C53B4B" w:rsidRDefault="001A3508" w:rsidP="00586035">
            <w:pPr>
              <w:jc w:val="both"/>
              <w:rPr>
                <w:rFonts w:ascii="Verdana" w:hAnsi="Verdana"/>
                <w:sz w:val="16"/>
                <w:szCs w:val="16"/>
              </w:rPr>
            </w:pPr>
            <w:r w:rsidRPr="00C53B4B">
              <w:rPr>
                <w:rFonts w:ascii="Verdana" w:hAnsi="Verdana"/>
                <w:sz w:val="16"/>
                <w:szCs w:val="16"/>
              </w:rPr>
              <w:t>Audiciones, conciertos y recitales del alumno donde deberá aplicar los conocimientos adquiridos a lo largo del curso.</w:t>
            </w:r>
            <w:r>
              <w:rPr>
                <w:rFonts w:ascii="Verdana" w:hAnsi="Verdana"/>
                <w:sz w:val="16"/>
                <w:szCs w:val="16"/>
              </w:rPr>
              <w:t xml:space="preserve"> </w:t>
            </w:r>
          </w:p>
        </w:tc>
        <w:tc>
          <w:tcPr>
            <w:tcW w:w="857" w:type="dxa"/>
            <w:gridSpan w:val="2"/>
            <w:vAlign w:val="center"/>
          </w:tcPr>
          <w:p w:rsidR="001A3508" w:rsidRPr="008B5160" w:rsidRDefault="001A3508" w:rsidP="00BB2EA2">
            <w:pPr>
              <w:jc w:val="right"/>
              <w:rPr>
                <w:rFonts w:ascii="Verdana" w:hAnsi="Verdana"/>
                <w:sz w:val="20"/>
                <w:szCs w:val="20"/>
              </w:rPr>
            </w:pPr>
            <w:r>
              <w:rPr>
                <w:rFonts w:ascii="Verdana" w:hAnsi="Verdana"/>
                <w:sz w:val="20"/>
                <w:szCs w:val="20"/>
              </w:rPr>
              <w:t>0,2</w:t>
            </w:r>
          </w:p>
        </w:tc>
        <w:tc>
          <w:tcPr>
            <w:tcW w:w="1021" w:type="dxa"/>
            <w:vAlign w:val="center"/>
          </w:tcPr>
          <w:p w:rsidR="001A3508" w:rsidRPr="008B5160" w:rsidRDefault="001A3508" w:rsidP="009B39A5">
            <w:pPr>
              <w:jc w:val="right"/>
              <w:rPr>
                <w:rFonts w:ascii="Verdana" w:hAnsi="Verdana"/>
                <w:sz w:val="20"/>
                <w:szCs w:val="20"/>
              </w:rPr>
            </w:pPr>
            <w:r>
              <w:rPr>
                <w:rFonts w:ascii="Verdana" w:hAnsi="Verdana"/>
                <w:sz w:val="20"/>
                <w:szCs w:val="20"/>
              </w:rPr>
              <w:t>10 %</w:t>
            </w:r>
          </w:p>
        </w:tc>
        <w:tc>
          <w:tcPr>
            <w:tcW w:w="1082" w:type="dxa"/>
            <w:vAlign w:val="center"/>
          </w:tcPr>
          <w:p w:rsidR="001A3508" w:rsidRPr="008B5160" w:rsidRDefault="001A3508" w:rsidP="00D52FF7">
            <w:pPr>
              <w:jc w:val="right"/>
              <w:rPr>
                <w:rFonts w:ascii="Verdana" w:hAnsi="Verdana"/>
                <w:sz w:val="20"/>
                <w:szCs w:val="20"/>
              </w:rPr>
            </w:pPr>
            <w:r>
              <w:rPr>
                <w:rFonts w:ascii="Verdana" w:hAnsi="Verdana"/>
                <w:sz w:val="20"/>
                <w:szCs w:val="20"/>
              </w:rPr>
              <w:t>6</w:t>
            </w:r>
          </w:p>
        </w:tc>
      </w:tr>
      <w:tr w:rsidR="001A3508" w:rsidRPr="008B5160" w:rsidTr="00D52FF7">
        <w:trPr>
          <w:trHeight w:val="330"/>
        </w:trPr>
        <w:tc>
          <w:tcPr>
            <w:tcW w:w="2501" w:type="dxa"/>
            <w:gridSpan w:val="2"/>
            <w:vAlign w:val="center"/>
          </w:tcPr>
          <w:p w:rsidR="001A3508" w:rsidRPr="00C53B4B" w:rsidRDefault="001A3508"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Tutorías</w:t>
            </w:r>
          </w:p>
        </w:tc>
        <w:tc>
          <w:tcPr>
            <w:tcW w:w="4547" w:type="dxa"/>
            <w:gridSpan w:val="3"/>
            <w:vAlign w:val="center"/>
          </w:tcPr>
          <w:p w:rsidR="001A3508" w:rsidRDefault="001A3508" w:rsidP="00C53B4B">
            <w:pPr>
              <w:jc w:val="both"/>
              <w:rPr>
                <w:rFonts w:ascii="Verdana" w:hAnsi="Verdana"/>
                <w:sz w:val="16"/>
                <w:szCs w:val="16"/>
              </w:rPr>
            </w:pPr>
            <w:r w:rsidRPr="00C53B4B">
              <w:rPr>
                <w:rFonts w:ascii="Verdana" w:hAnsi="Verdana"/>
                <w:sz w:val="16"/>
                <w:szCs w:val="16"/>
              </w:rPr>
              <w:t>Las tutorías individuales y colectivas deberán servir como medio para coordinar a l@s estudiantes en las tareas individuales y de grupo, así como para evaluar tanto los progresos individuales como las actividades y la metodología docente.</w:t>
            </w:r>
          </w:p>
          <w:p w:rsidR="001A3508" w:rsidRPr="00C53B4B" w:rsidRDefault="001A3508" w:rsidP="00097CEA">
            <w:pPr>
              <w:rPr>
                <w:rFonts w:ascii="Verdana" w:hAnsi="Verdana"/>
                <w:sz w:val="16"/>
                <w:szCs w:val="16"/>
              </w:rPr>
            </w:pPr>
          </w:p>
        </w:tc>
        <w:tc>
          <w:tcPr>
            <w:tcW w:w="857" w:type="dxa"/>
            <w:gridSpan w:val="2"/>
            <w:vAlign w:val="center"/>
          </w:tcPr>
          <w:p w:rsidR="001A3508" w:rsidRPr="008B5160" w:rsidRDefault="001A3508" w:rsidP="0037718E">
            <w:pPr>
              <w:jc w:val="right"/>
              <w:rPr>
                <w:rFonts w:ascii="Verdana" w:hAnsi="Verdana"/>
                <w:sz w:val="20"/>
                <w:szCs w:val="20"/>
              </w:rPr>
            </w:pPr>
            <w:r>
              <w:rPr>
                <w:rFonts w:ascii="Verdana" w:hAnsi="Verdana"/>
                <w:sz w:val="20"/>
                <w:szCs w:val="20"/>
              </w:rPr>
              <w:t>0,1</w:t>
            </w:r>
          </w:p>
        </w:tc>
        <w:tc>
          <w:tcPr>
            <w:tcW w:w="1021" w:type="dxa"/>
            <w:vAlign w:val="center"/>
          </w:tcPr>
          <w:p w:rsidR="001A3508" w:rsidRPr="008B5160" w:rsidRDefault="001A3508" w:rsidP="00C53B4B">
            <w:pPr>
              <w:jc w:val="right"/>
              <w:rPr>
                <w:rFonts w:ascii="Verdana" w:hAnsi="Verdana"/>
                <w:sz w:val="20"/>
                <w:szCs w:val="20"/>
              </w:rPr>
            </w:pPr>
            <w:r>
              <w:rPr>
                <w:rFonts w:ascii="Verdana" w:hAnsi="Verdana"/>
                <w:sz w:val="20"/>
                <w:szCs w:val="20"/>
              </w:rPr>
              <w:t>5%</w:t>
            </w:r>
          </w:p>
        </w:tc>
        <w:tc>
          <w:tcPr>
            <w:tcW w:w="1082" w:type="dxa"/>
            <w:vAlign w:val="center"/>
          </w:tcPr>
          <w:p w:rsidR="001A3508" w:rsidRPr="008B5160" w:rsidRDefault="001A3508" w:rsidP="00D52FF7">
            <w:pPr>
              <w:jc w:val="right"/>
              <w:rPr>
                <w:rFonts w:ascii="Verdana" w:hAnsi="Verdana"/>
                <w:sz w:val="20"/>
                <w:szCs w:val="20"/>
              </w:rPr>
            </w:pPr>
            <w:r>
              <w:rPr>
                <w:rFonts w:ascii="Verdana" w:hAnsi="Verdana"/>
                <w:sz w:val="20"/>
                <w:szCs w:val="20"/>
              </w:rPr>
              <w:t>3</w:t>
            </w:r>
          </w:p>
        </w:tc>
      </w:tr>
      <w:tr w:rsidR="001A3508" w:rsidRPr="008B5160" w:rsidTr="00D52FF7">
        <w:trPr>
          <w:trHeight w:val="330"/>
        </w:trPr>
        <w:tc>
          <w:tcPr>
            <w:tcW w:w="2501" w:type="dxa"/>
            <w:gridSpan w:val="2"/>
            <w:vAlign w:val="center"/>
          </w:tcPr>
          <w:p w:rsidR="001A3508" w:rsidRDefault="001A3508"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Trabajo en grupo</w:t>
            </w:r>
          </w:p>
        </w:tc>
        <w:tc>
          <w:tcPr>
            <w:tcW w:w="4547" w:type="dxa"/>
            <w:gridSpan w:val="3"/>
            <w:vAlign w:val="center"/>
          </w:tcPr>
          <w:p w:rsidR="001A3508" w:rsidRPr="00BB2EA2" w:rsidRDefault="001A3508" w:rsidP="00BB2EA2">
            <w:pPr>
              <w:rPr>
                <w:rFonts w:ascii="Verdana" w:hAnsi="Verdana"/>
                <w:noProof/>
                <w:sz w:val="16"/>
                <w:szCs w:val="16"/>
              </w:rPr>
            </w:pPr>
            <w:r w:rsidRPr="00BB2EA2">
              <w:rPr>
                <w:rFonts w:ascii="Verdana" w:hAnsi="Verdana"/>
                <w:noProof/>
                <w:sz w:val="16"/>
                <w:szCs w:val="16"/>
              </w:rPr>
              <w:t>La realización de trabajos de grupo tiene como finalidad promover el aprendizaje cooperativo y reforzar el individual. Consistirán, esencialmente en el estudio teórico de las obras objeto de estudio práctico. La defensa de estos trabajos podrña ser individual o colectiva, y se podrá hacer ante el grupo completo en el aula o en tutorias y seminarios.</w:t>
            </w:r>
          </w:p>
          <w:p w:rsidR="001A3508" w:rsidRPr="00C53B4B" w:rsidRDefault="001A3508" w:rsidP="00097CEA">
            <w:pPr>
              <w:rPr>
                <w:rFonts w:ascii="Verdana" w:hAnsi="Verdana"/>
                <w:sz w:val="16"/>
                <w:szCs w:val="16"/>
              </w:rPr>
            </w:pPr>
          </w:p>
        </w:tc>
        <w:tc>
          <w:tcPr>
            <w:tcW w:w="857" w:type="dxa"/>
            <w:gridSpan w:val="2"/>
            <w:vAlign w:val="center"/>
          </w:tcPr>
          <w:p w:rsidR="001A3508" w:rsidRDefault="001A3508" w:rsidP="0037718E">
            <w:pPr>
              <w:jc w:val="right"/>
              <w:rPr>
                <w:rFonts w:ascii="Verdana" w:hAnsi="Verdana"/>
                <w:sz w:val="20"/>
                <w:szCs w:val="20"/>
              </w:rPr>
            </w:pPr>
            <w:r>
              <w:rPr>
                <w:rFonts w:ascii="Verdana" w:hAnsi="Verdana"/>
                <w:sz w:val="20"/>
                <w:szCs w:val="20"/>
              </w:rPr>
              <w:t>0,1</w:t>
            </w:r>
          </w:p>
        </w:tc>
        <w:tc>
          <w:tcPr>
            <w:tcW w:w="1021" w:type="dxa"/>
            <w:vAlign w:val="center"/>
          </w:tcPr>
          <w:p w:rsidR="001A3508" w:rsidRDefault="001A3508" w:rsidP="00C53B4B">
            <w:pPr>
              <w:jc w:val="right"/>
              <w:rPr>
                <w:rFonts w:ascii="Verdana" w:hAnsi="Verdana"/>
                <w:sz w:val="20"/>
                <w:szCs w:val="20"/>
              </w:rPr>
            </w:pPr>
            <w:r>
              <w:rPr>
                <w:rFonts w:ascii="Verdana" w:hAnsi="Verdana"/>
                <w:sz w:val="20"/>
                <w:szCs w:val="20"/>
              </w:rPr>
              <w:t>5%</w:t>
            </w:r>
          </w:p>
        </w:tc>
        <w:tc>
          <w:tcPr>
            <w:tcW w:w="1082" w:type="dxa"/>
            <w:vAlign w:val="center"/>
          </w:tcPr>
          <w:p w:rsidR="001A3508" w:rsidRDefault="001A3508" w:rsidP="00D52FF7">
            <w:pPr>
              <w:jc w:val="right"/>
              <w:rPr>
                <w:rFonts w:ascii="Verdana" w:hAnsi="Verdana"/>
                <w:sz w:val="20"/>
                <w:szCs w:val="20"/>
              </w:rPr>
            </w:pPr>
            <w:r>
              <w:rPr>
                <w:rFonts w:ascii="Verdana" w:hAnsi="Verdana"/>
                <w:sz w:val="20"/>
                <w:szCs w:val="20"/>
              </w:rPr>
              <w:t>3</w:t>
            </w:r>
          </w:p>
        </w:tc>
      </w:tr>
      <w:tr w:rsidR="001A3508" w:rsidRPr="00911179" w:rsidTr="00C53B4B">
        <w:trPr>
          <w:trHeight w:val="437"/>
        </w:trPr>
        <w:tc>
          <w:tcPr>
            <w:tcW w:w="7048" w:type="dxa"/>
            <w:gridSpan w:val="5"/>
            <w:vAlign w:val="center"/>
          </w:tcPr>
          <w:p w:rsidR="001A3508" w:rsidRPr="00911179" w:rsidRDefault="001A3508" w:rsidP="00D52FF7">
            <w:pPr>
              <w:jc w:val="right"/>
              <w:rPr>
                <w:rFonts w:ascii="Verdana" w:hAnsi="Verdana"/>
                <w:b/>
                <w:sz w:val="20"/>
                <w:szCs w:val="20"/>
              </w:rPr>
            </w:pPr>
            <w:r w:rsidRPr="00911179">
              <w:rPr>
                <w:rFonts w:ascii="Verdana" w:hAnsi="Verdana"/>
                <w:b/>
                <w:sz w:val="20"/>
                <w:szCs w:val="20"/>
              </w:rPr>
              <w:t>SUBTOTAL</w:t>
            </w:r>
          </w:p>
        </w:tc>
        <w:tc>
          <w:tcPr>
            <w:tcW w:w="857" w:type="dxa"/>
            <w:gridSpan w:val="2"/>
            <w:vAlign w:val="center"/>
          </w:tcPr>
          <w:p w:rsidR="001A3508" w:rsidRPr="00911179" w:rsidRDefault="001A3508" w:rsidP="00BB2EA2">
            <w:pPr>
              <w:jc w:val="right"/>
              <w:rPr>
                <w:rFonts w:ascii="Verdana" w:hAnsi="Verdana"/>
                <w:b/>
                <w:sz w:val="20"/>
                <w:szCs w:val="20"/>
              </w:rPr>
            </w:pPr>
            <w:r>
              <w:rPr>
                <w:rFonts w:ascii="Verdana" w:hAnsi="Verdana"/>
                <w:b/>
                <w:sz w:val="20"/>
                <w:szCs w:val="20"/>
              </w:rPr>
              <w:t>0</w:t>
            </w:r>
            <w:r w:rsidRPr="00911179">
              <w:rPr>
                <w:rFonts w:ascii="Verdana" w:hAnsi="Verdana"/>
                <w:b/>
                <w:sz w:val="20"/>
                <w:szCs w:val="20"/>
              </w:rPr>
              <w:t>,</w:t>
            </w:r>
            <w:r>
              <w:rPr>
                <w:rFonts w:ascii="Verdana" w:hAnsi="Verdana"/>
                <w:b/>
                <w:sz w:val="20"/>
                <w:szCs w:val="20"/>
              </w:rPr>
              <w:t>8</w:t>
            </w:r>
          </w:p>
        </w:tc>
        <w:tc>
          <w:tcPr>
            <w:tcW w:w="1021" w:type="dxa"/>
            <w:vAlign w:val="center"/>
          </w:tcPr>
          <w:p w:rsidR="001A3508" w:rsidRPr="00911179" w:rsidRDefault="001A3508" w:rsidP="00D52FF7">
            <w:pPr>
              <w:jc w:val="right"/>
              <w:rPr>
                <w:rFonts w:ascii="Verdana" w:hAnsi="Verdana"/>
                <w:b/>
                <w:sz w:val="20"/>
                <w:szCs w:val="20"/>
              </w:rPr>
            </w:pPr>
            <w:r>
              <w:rPr>
                <w:rFonts w:ascii="Verdana" w:hAnsi="Verdana"/>
                <w:b/>
                <w:sz w:val="20"/>
                <w:szCs w:val="20"/>
              </w:rPr>
              <w:t>40</w:t>
            </w:r>
            <w:r w:rsidRPr="00911179">
              <w:rPr>
                <w:rFonts w:ascii="Verdana" w:hAnsi="Verdana"/>
                <w:b/>
                <w:sz w:val="20"/>
                <w:szCs w:val="20"/>
              </w:rPr>
              <w:t>%</w:t>
            </w:r>
          </w:p>
        </w:tc>
        <w:tc>
          <w:tcPr>
            <w:tcW w:w="1082" w:type="dxa"/>
            <w:vAlign w:val="center"/>
          </w:tcPr>
          <w:p w:rsidR="001A3508" w:rsidRPr="00911179" w:rsidRDefault="001A3508" w:rsidP="00D52FF7">
            <w:pPr>
              <w:jc w:val="right"/>
              <w:rPr>
                <w:rFonts w:ascii="Verdana" w:hAnsi="Verdana"/>
                <w:b/>
                <w:sz w:val="20"/>
                <w:szCs w:val="20"/>
              </w:rPr>
            </w:pPr>
            <w:r>
              <w:rPr>
                <w:rFonts w:ascii="Verdana" w:hAnsi="Verdana"/>
                <w:b/>
                <w:sz w:val="20"/>
                <w:szCs w:val="20"/>
              </w:rPr>
              <w:t>24</w:t>
            </w:r>
          </w:p>
        </w:tc>
      </w:tr>
      <w:tr w:rsidR="001A3508" w:rsidRPr="008B5160" w:rsidTr="00D52FF7">
        <w:tc>
          <w:tcPr>
            <w:tcW w:w="10008" w:type="dxa"/>
            <w:gridSpan w:val="9"/>
            <w:tcBorders>
              <w:left w:val="nil"/>
              <w:right w:val="nil"/>
            </w:tcBorders>
          </w:tcPr>
          <w:p w:rsidR="001A3508" w:rsidRPr="008B5160" w:rsidRDefault="001A3508" w:rsidP="00E84B3E">
            <w:pPr>
              <w:rPr>
                <w:rFonts w:ascii="Verdana" w:hAnsi="Verdana"/>
                <w:sz w:val="16"/>
                <w:szCs w:val="16"/>
              </w:rPr>
            </w:pPr>
          </w:p>
        </w:tc>
      </w:tr>
      <w:tr w:rsidR="001A3508" w:rsidRPr="008B5160" w:rsidTr="00D52FF7">
        <w:tc>
          <w:tcPr>
            <w:tcW w:w="624" w:type="dxa"/>
            <w:tcBorders>
              <w:right w:val="nil"/>
            </w:tcBorders>
            <w:vAlign w:val="center"/>
          </w:tcPr>
          <w:p w:rsidR="001A3508" w:rsidRPr="008B5160" w:rsidRDefault="001A3508" w:rsidP="00E84B3E">
            <w:pPr>
              <w:rPr>
                <w:rFonts w:ascii="Verdana" w:hAnsi="Verdana"/>
                <w:b/>
                <w:sz w:val="20"/>
                <w:szCs w:val="20"/>
              </w:rPr>
            </w:pPr>
            <w:r w:rsidRPr="008B5160">
              <w:rPr>
                <w:rFonts w:ascii="Verdana" w:hAnsi="Verdana"/>
                <w:b/>
                <w:sz w:val="20"/>
                <w:szCs w:val="20"/>
              </w:rPr>
              <w:t>6.2</w:t>
            </w:r>
          </w:p>
        </w:tc>
        <w:tc>
          <w:tcPr>
            <w:tcW w:w="9384" w:type="dxa"/>
            <w:gridSpan w:val="8"/>
            <w:tcBorders>
              <w:left w:val="nil"/>
            </w:tcBorders>
            <w:vAlign w:val="center"/>
          </w:tcPr>
          <w:p w:rsidR="001A3508" w:rsidRPr="008B5160" w:rsidRDefault="001A3508" w:rsidP="008B5160">
            <w:pPr>
              <w:spacing w:before="80"/>
              <w:rPr>
                <w:rFonts w:ascii="Verdana" w:hAnsi="Verdana"/>
                <w:b/>
                <w:sz w:val="20"/>
                <w:szCs w:val="20"/>
                <w:lang w:val="ca-ES"/>
              </w:rPr>
            </w:pPr>
            <w:r w:rsidRPr="008B5160">
              <w:rPr>
                <w:rFonts w:ascii="Verdana" w:hAnsi="Verdana"/>
                <w:b/>
                <w:sz w:val="20"/>
                <w:szCs w:val="20"/>
                <w:lang w:val="ca-ES"/>
              </w:rPr>
              <w:t>Activitats de treball autònom</w:t>
            </w:r>
          </w:p>
          <w:p w:rsidR="001A3508" w:rsidRPr="008B5160" w:rsidRDefault="001A3508" w:rsidP="008B5160">
            <w:pPr>
              <w:spacing w:after="80"/>
              <w:rPr>
                <w:rFonts w:ascii="Verdana" w:hAnsi="Verdana"/>
                <w:i/>
                <w:sz w:val="18"/>
                <w:szCs w:val="18"/>
              </w:rPr>
            </w:pPr>
            <w:r w:rsidRPr="008B5160">
              <w:rPr>
                <w:rFonts w:ascii="Verdana" w:hAnsi="Verdana"/>
                <w:i/>
                <w:sz w:val="20"/>
                <w:szCs w:val="20"/>
              </w:rPr>
              <w:t>Actividades de trabajo autónomo</w:t>
            </w:r>
          </w:p>
        </w:tc>
      </w:tr>
      <w:tr w:rsidR="001A3508" w:rsidRPr="008B5160" w:rsidTr="00D52FF7">
        <w:trPr>
          <w:trHeight w:val="434"/>
        </w:trPr>
        <w:tc>
          <w:tcPr>
            <w:tcW w:w="2501" w:type="dxa"/>
            <w:gridSpan w:val="2"/>
            <w:vAlign w:val="center"/>
          </w:tcPr>
          <w:p w:rsidR="001A3508" w:rsidRPr="008B5160" w:rsidRDefault="001A3508" w:rsidP="00822694">
            <w:pPr>
              <w:rPr>
                <w:rFonts w:ascii="Verdana" w:hAnsi="Verdana"/>
                <w:sz w:val="16"/>
                <w:szCs w:val="16"/>
              </w:rPr>
            </w:pPr>
            <w:r w:rsidRPr="008B5160">
              <w:rPr>
                <w:rFonts w:ascii="Verdana" w:hAnsi="Verdana"/>
                <w:sz w:val="16"/>
                <w:szCs w:val="16"/>
              </w:rPr>
              <w:t>ACTIVITATS EDUCATIVES</w:t>
            </w:r>
            <w:r>
              <w:rPr>
                <w:rFonts w:ascii="Verdana" w:hAnsi="Verdana"/>
                <w:sz w:val="16"/>
                <w:szCs w:val="16"/>
              </w:rPr>
              <w:t xml:space="preserve"> NO PRESENCIALS 75%</w:t>
            </w:r>
          </w:p>
          <w:p w:rsidR="001A3508" w:rsidRPr="008B5160" w:rsidRDefault="001A3508" w:rsidP="00BB2EA2">
            <w:pPr>
              <w:rPr>
                <w:rFonts w:ascii="Verdana" w:hAnsi="Verdana"/>
                <w:i/>
                <w:sz w:val="16"/>
                <w:szCs w:val="16"/>
              </w:rPr>
            </w:pPr>
            <w:r w:rsidRPr="008B5160">
              <w:rPr>
                <w:rFonts w:ascii="Verdana" w:hAnsi="Verdana"/>
                <w:i/>
                <w:sz w:val="16"/>
                <w:szCs w:val="16"/>
              </w:rPr>
              <w:t>ACTIVIDADES EDUCATIVAS</w:t>
            </w:r>
            <w:r>
              <w:rPr>
                <w:rFonts w:ascii="Verdana" w:hAnsi="Verdana"/>
                <w:i/>
                <w:sz w:val="16"/>
                <w:szCs w:val="16"/>
              </w:rPr>
              <w:t xml:space="preserve"> NO PRESENCIALS 60%</w:t>
            </w:r>
          </w:p>
        </w:tc>
        <w:tc>
          <w:tcPr>
            <w:tcW w:w="4530" w:type="dxa"/>
            <w:gridSpan w:val="2"/>
            <w:vAlign w:val="center"/>
          </w:tcPr>
          <w:p w:rsidR="001A3508" w:rsidRPr="008B5160" w:rsidRDefault="001A3508" w:rsidP="008B5160">
            <w:pPr>
              <w:jc w:val="center"/>
              <w:rPr>
                <w:rFonts w:ascii="Verdana" w:hAnsi="Verdana"/>
                <w:sz w:val="16"/>
                <w:szCs w:val="16"/>
              </w:rPr>
            </w:pPr>
            <w:r w:rsidRPr="008B5160">
              <w:rPr>
                <w:rFonts w:ascii="Verdana" w:hAnsi="Verdana"/>
                <w:sz w:val="16"/>
                <w:szCs w:val="16"/>
              </w:rPr>
              <w:t>DESCRIPCIÓ</w:t>
            </w:r>
          </w:p>
          <w:p w:rsidR="001A3508" w:rsidRPr="008B5160" w:rsidRDefault="001A3508" w:rsidP="008B5160">
            <w:pPr>
              <w:jc w:val="center"/>
              <w:rPr>
                <w:rFonts w:ascii="Verdana" w:hAnsi="Verdana"/>
                <w:i/>
                <w:sz w:val="16"/>
                <w:szCs w:val="16"/>
              </w:rPr>
            </w:pPr>
            <w:r w:rsidRPr="008B5160">
              <w:rPr>
                <w:rFonts w:ascii="Verdana" w:hAnsi="Verdana"/>
                <w:i/>
                <w:sz w:val="16"/>
                <w:szCs w:val="16"/>
              </w:rPr>
              <w:t>DESCRIPCIÓN</w:t>
            </w:r>
          </w:p>
        </w:tc>
        <w:tc>
          <w:tcPr>
            <w:tcW w:w="815" w:type="dxa"/>
            <w:gridSpan w:val="2"/>
            <w:vAlign w:val="center"/>
          </w:tcPr>
          <w:p w:rsidR="001A3508" w:rsidRPr="008B5160" w:rsidRDefault="001A3508" w:rsidP="00D52FF7">
            <w:pPr>
              <w:jc w:val="center"/>
              <w:rPr>
                <w:rFonts w:ascii="Verdana" w:hAnsi="Verdana"/>
                <w:i/>
                <w:sz w:val="16"/>
                <w:szCs w:val="16"/>
              </w:rPr>
            </w:pPr>
            <w:r>
              <w:rPr>
                <w:rFonts w:ascii="Verdana" w:hAnsi="Verdana"/>
                <w:sz w:val="16"/>
                <w:szCs w:val="16"/>
              </w:rPr>
              <w:t>Nº de</w:t>
            </w:r>
            <w:r w:rsidRPr="008B5160">
              <w:rPr>
                <w:rFonts w:ascii="Verdana" w:hAnsi="Verdana"/>
                <w:sz w:val="16"/>
                <w:szCs w:val="16"/>
              </w:rPr>
              <w:t xml:space="preserve"> </w:t>
            </w:r>
            <w:r>
              <w:rPr>
                <w:rFonts w:ascii="Verdana" w:hAnsi="Verdana"/>
                <w:sz w:val="16"/>
                <w:szCs w:val="16"/>
              </w:rPr>
              <w:t>ECTS</w:t>
            </w:r>
          </w:p>
        </w:tc>
        <w:tc>
          <w:tcPr>
            <w:tcW w:w="1080" w:type="dxa"/>
            <w:gridSpan w:val="2"/>
            <w:vAlign w:val="center"/>
          </w:tcPr>
          <w:p w:rsidR="001A3508" w:rsidRPr="008B5160" w:rsidRDefault="001A3508" w:rsidP="008B5160">
            <w:pPr>
              <w:jc w:val="center"/>
              <w:rPr>
                <w:rFonts w:ascii="Verdana" w:hAnsi="Verdana"/>
                <w:sz w:val="16"/>
                <w:szCs w:val="16"/>
              </w:rPr>
            </w:pPr>
            <w:r w:rsidRPr="008B5160">
              <w:rPr>
                <w:rFonts w:ascii="Verdana" w:hAnsi="Verdana"/>
                <w:sz w:val="16"/>
                <w:szCs w:val="16"/>
              </w:rPr>
              <w:t>% del TOTAL</w:t>
            </w:r>
          </w:p>
        </w:tc>
        <w:tc>
          <w:tcPr>
            <w:tcW w:w="1082" w:type="dxa"/>
            <w:vAlign w:val="center"/>
          </w:tcPr>
          <w:p w:rsidR="001A3508" w:rsidRPr="008B5160" w:rsidRDefault="001A3508" w:rsidP="008B5160">
            <w:pPr>
              <w:jc w:val="center"/>
              <w:rPr>
                <w:rFonts w:ascii="Verdana" w:hAnsi="Verdana"/>
                <w:sz w:val="14"/>
                <w:szCs w:val="14"/>
                <w:lang w:val="ca-ES"/>
              </w:rPr>
            </w:pPr>
            <w:r w:rsidRPr="008B5160">
              <w:rPr>
                <w:rFonts w:ascii="Verdana" w:hAnsi="Verdana"/>
                <w:sz w:val="14"/>
                <w:szCs w:val="14"/>
                <w:lang w:val="ca-ES"/>
              </w:rPr>
              <w:t>nº d’hores</w:t>
            </w:r>
          </w:p>
          <w:p w:rsidR="001A3508" w:rsidRPr="008B5160" w:rsidRDefault="001A3508" w:rsidP="008B5160">
            <w:pPr>
              <w:jc w:val="center"/>
              <w:rPr>
                <w:rFonts w:ascii="Verdana" w:hAnsi="Verdana"/>
                <w:i/>
                <w:sz w:val="16"/>
                <w:szCs w:val="16"/>
              </w:rPr>
            </w:pPr>
            <w:r w:rsidRPr="008B5160">
              <w:rPr>
                <w:rFonts w:ascii="Verdana" w:hAnsi="Verdana"/>
                <w:i/>
                <w:sz w:val="14"/>
                <w:szCs w:val="14"/>
              </w:rPr>
              <w:t>nº de horas</w:t>
            </w:r>
          </w:p>
        </w:tc>
      </w:tr>
      <w:tr w:rsidR="001A3508" w:rsidRPr="008B5160" w:rsidTr="000B59E9">
        <w:trPr>
          <w:trHeight w:val="423"/>
        </w:trPr>
        <w:tc>
          <w:tcPr>
            <w:tcW w:w="2501" w:type="dxa"/>
            <w:gridSpan w:val="2"/>
            <w:vAlign w:val="center"/>
          </w:tcPr>
          <w:p w:rsidR="001A3508" w:rsidRPr="008B5160" w:rsidRDefault="001A3508"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Estudi pràctic</w:t>
            </w:r>
          </w:p>
          <w:p w:rsidR="001A3508" w:rsidRPr="008B5160" w:rsidRDefault="001A3508"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Estudio práctico</w:t>
            </w:r>
            <w:r w:rsidRPr="008B5160">
              <w:rPr>
                <w:rFonts w:ascii="Verdana" w:hAnsi="Verdana" w:cs="MetaPro-Normal"/>
                <w:color w:val="221E1F"/>
                <w:sz w:val="16"/>
                <w:szCs w:val="16"/>
                <w:lang w:eastAsia="es-ES_tradnl"/>
              </w:rPr>
              <w:t xml:space="preserve"> </w:t>
            </w:r>
          </w:p>
        </w:tc>
        <w:tc>
          <w:tcPr>
            <w:tcW w:w="4530" w:type="dxa"/>
            <w:gridSpan w:val="2"/>
            <w:vAlign w:val="center"/>
          </w:tcPr>
          <w:p w:rsidR="001A3508" w:rsidRPr="00374454" w:rsidRDefault="001A3508" w:rsidP="006E024C">
            <w:pPr>
              <w:rPr>
                <w:rFonts w:ascii="Verdana" w:hAnsi="Verdana"/>
                <w:sz w:val="16"/>
                <w:szCs w:val="16"/>
              </w:rPr>
            </w:pPr>
            <w:r w:rsidRPr="00374454">
              <w:rPr>
                <w:rFonts w:ascii="Verdana" w:hAnsi="Verdana"/>
                <w:sz w:val="16"/>
                <w:szCs w:val="16"/>
              </w:rPr>
              <w:t>Estudio práctico, realización de tareas y preparación de clases, exámenes y recitales de ensemble.</w:t>
            </w:r>
          </w:p>
          <w:p w:rsidR="001A3508" w:rsidRPr="00374454" w:rsidRDefault="001A3508" w:rsidP="004C02FD">
            <w:pPr>
              <w:rPr>
                <w:rFonts w:ascii="Verdana" w:hAnsi="Verdana"/>
                <w:sz w:val="16"/>
                <w:szCs w:val="16"/>
              </w:rPr>
            </w:pPr>
          </w:p>
        </w:tc>
        <w:tc>
          <w:tcPr>
            <w:tcW w:w="815" w:type="dxa"/>
            <w:gridSpan w:val="2"/>
            <w:vAlign w:val="center"/>
          </w:tcPr>
          <w:p w:rsidR="001A3508" w:rsidRPr="008B5160" w:rsidRDefault="001A3508" w:rsidP="00823FF1">
            <w:pPr>
              <w:jc w:val="right"/>
              <w:rPr>
                <w:rFonts w:ascii="Verdana" w:hAnsi="Verdana"/>
                <w:sz w:val="20"/>
                <w:szCs w:val="20"/>
              </w:rPr>
            </w:pPr>
            <w:r>
              <w:rPr>
                <w:rFonts w:ascii="Verdana" w:hAnsi="Verdana"/>
                <w:sz w:val="20"/>
                <w:szCs w:val="20"/>
              </w:rPr>
              <w:t>0,9</w:t>
            </w:r>
          </w:p>
        </w:tc>
        <w:tc>
          <w:tcPr>
            <w:tcW w:w="1080" w:type="dxa"/>
            <w:gridSpan w:val="2"/>
            <w:vAlign w:val="center"/>
          </w:tcPr>
          <w:p w:rsidR="001A3508" w:rsidRPr="008B5160" w:rsidRDefault="001A3508" w:rsidP="000B59E9">
            <w:pPr>
              <w:jc w:val="right"/>
              <w:rPr>
                <w:rFonts w:ascii="Verdana" w:hAnsi="Verdana"/>
                <w:sz w:val="20"/>
                <w:szCs w:val="20"/>
              </w:rPr>
            </w:pPr>
            <w:r>
              <w:rPr>
                <w:rFonts w:ascii="Verdana" w:hAnsi="Verdana"/>
                <w:sz w:val="20"/>
                <w:szCs w:val="20"/>
              </w:rPr>
              <w:t>45%</w:t>
            </w:r>
          </w:p>
        </w:tc>
        <w:tc>
          <w:tcPr>
            <w:tcW w:w="1082" w:type="dxa"/>
            <w:vAlign w:val="center"/>
          </w:tcPr>
          <w:p w:rsidR="001A3508" w:rsidRPr="008B5160" w:rsidRDefault="001A3508" w:rsidP="00823FF1">
            <w:pPr>
              <w:jc w:val="right"/>
              <w:rPr>
                <w:rFonts w:ascii="Verdana" w:hAnsi="Verdana"/>
                <w:sz w:val="20"/>
                <w:szCs w:val="20"/>
              </w:rPr>
            </w:pPr>
            <w:r>
              <w:rPr>
                <w:rFonts w:ascii="Verdana" w:hAnsi="Verdana"/>
                <w:sz w:val="20"/>
                <w:szCs w:val="20"/>
              </w:rPr>
              <w:t>27</w:t>
            </w:r>
          </w:p>
        </w:tc>
      </w:tr>
      <w:tr w:rsidR="001A3508" w:rsidRPr="008B5160" w:rsidTr="000B59E9">
        <w:trPr>
          <w:trHeight w:val="423"/>
        </w:trPr>
        <w:tc>
          <w:tcPr>
            <w:tcW w:w="2501" w:type="dxa"/>
            <w:gridSpan w:val="2"/>
            <w:vAlign w:val="center"/>
          </w:tcPr>
          <w:p w:rsidR="001A3508" w:rsidRPr="008B5160" w:rsidRDefault="001A3508"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Treballs pràctics</w:t>
            </w:r>
          </w:p>
          <w:p w:rsidR="001A3508" w:rsidRPr="008B5160" w:rsidRDefault="001A3508"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Trabajos prácticos</w:t>
            </w:r>
          </w:p>
        </w:tc>
        <w:tc>
          <w:tcPr>
            <w:tcW w:w="4530" w:type="dxa"/>
            <w:gridSpan w:val="2"/>
            <w:vAlign w:val="center"/>
          </w:tcPr>
          <w:p w:rsidR="001A3508" w:rsidRPr="00374454" w:rsidRDefault="001A3508" w:rsidP="00A96DB2">
            <w:pPr>
              <w:rPr>
                <w:rFonts w:ascii="Verdana" w:hAnsi="Verdana"/>
                <w:sz w:val="16"/>
                <w:szCs w:val="16"/>
              </w:rPr>
            </w:pPr>
            <w:r w:rsidRPr="00374454">
              <w:rPr>
                <w:rFonts w:ascii="Verdana" w:hAnsi="Verdana"/>
                <w:sz w:val="16"/>
                <w:szCs w:val="16"/>
              </w:rPr>
              <w:t>Preparación de actividades prácticas vinculadas a la asignatura: ensayos, tareas de afinación del instrumento y puesta a punto, etc.</w:t>
            </w:r>
          </w:p>
          <w:p w:rsidR="001A3508" w:rsidRPr="00374454" w:rsidRDefault="001A3508" w:rsidP="00374454">
            <w:pPr>
              <w:rPr>
                <w:rFonts w:ascii="Verdana" w:hAnsi="Verdana"/>
                <w:sz w:val="16"/>
                <w:szCs w:val="16"/>
              </w:rPr>
            </w:pPr>
          </w:p>
        </w:tc>
        <w:tc>
          <w:tcPr>
            <w:tcW w:w="815" w:type="dxa"/>
            <w:gridSpan w:val="2"/>
            <w:vAlign w:val="center"/>
          </w:tcPr>
          <w:p w:rsidR="001A3508" w:rsidRPr="008B5160" w:rsidRDefault="001A3508" w:rsidP="000B59E9">
            <w:pPr>
              <w:jc w:val="right"/>
              <w:rPr>
                <w:rFonts w:ascii="Verdana" w:hAnsi="Verdana"/>
                <w:sz w:val="20"/>
                <w:szCs w:val="20"/>
              </w:rPr>
            </w:pPr>
            <w:r>
              <w:rPr>
                <w:rFonts w:ascii="Verdana" w:hAnsi="Verdana"/>
                <w:sz w:val="20"/>
                <w:szCs w:val="20"/>
              </w:rPr>
              <w:t>0,2</w:t>
            </w:r>
          </w:p>
        </w:tc>
        <w:tc>
          <w:tcPr>
            <w:tcW w:w="1080" w:type="dxa"/>
            <w:gridSpan w:val="2"/>
            <w:vAlign w:val="center"/>
          </w:tcPr>
          <w:p w:rsidR="001A3508" w:rsidRPr="008B5160" w:rsidRDefault="001A3508" w:rsidP="000B59E9">
            <w:pPr>
              <w:jc w:val="right"/>
              <w:rPr>
                <w:rFonts w:ascii="Verdana" w:hAnsi="Verdana"/>
                <w:sz w:val="20"/>
                <w:szCs w:val="20"/>
              </w:rPr>
            </w:pPr>
            <w:r>
              <w:rPr>
                <w:rFonts w:ascii="Verdana" w:hAnsi="Verdana"/>
                <w:sz w:val="20"/>
                <w:szCs w:val="20"/>
              </w:rPr>
              <w:t>10%</w:t>
            </w:r>
          </w:p>
        </w:tc>
        <w:tc>
          <w:tcPr>
            <w:tcW w:w="1082" w:type="dxa"/>
            <w:vAlign w:val="center"/>
          </w:tcPr>
          <w:p w:rsidR="001A3508" w:rsidRPr="008B5160" w:rsidRDefault="001A3508" w:rsidP="00823FF1">
            <w:pPr>
              <w:jc w:val="right"/>
              <w:rPr>
                <w:rFonts w:ascii="Verdana" w:hAnsi="Verdana"/>
                <w:sz w:val="20"/>
                <w:szCs w:val="20"/>
              </w:rPr>
            </w:pPr>
            <w:r>
              <w:rPr>
                <w:rFonts w:ascii="Verdana" w:hAnsi="Verdana"/>
                <w:sz w:val="20"/>
                <w:szCs w:val="20"/>
              </w:rPr>
              <w:t>6</w:t>
            </w:r>
          </w:p>
        </w:tc>
      </w:tr>
      <w:tr w:rsidR="001A3508" w:rsidRPr="008B5160" w:rsidTr="000B59E9">
        <w:trPr>
          <w:trHeight w:val="423"/>
        </w:trPr>
        <w:tc>
          <w:tcPr>
            <w:tcW w:w="2501" w:type="dxa"/>
            <w:gridSpan w:val="2"/>
            <w:vAlign w:val="center"/>
          </w:tcPr>
          <w:p w:rsidR="001A3508" w:rsidRPr="008B5160" w:rsidRDefault="001A3508"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Activitats complementàries</w:t>
            </w:r>
          </w:p>
          <w:p w:rsidR="001A3508" w:rsidRPr="008B5160" w:rsidRDefault="001A3508"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Actividades complementarias</w:t>
            </w:r>
          </w:p>
        </w:tc>
        <w:tc>
          <w:tcPr>
            <w:tcW w:w="4530" w:type="dxa"/>
            <w:gridSpan w:val="2"/>
            <w:vAlign w:val="center"/>
          </w:tcPr>
          <w:p w:rsidR="001A3508" w:rsidRPr="00374454" w:rsidRDefault="001A3508" w:rsidP="003D4C6E">
            <w:pPr>
              <w:rPr>
                <w:rFonts w:ascii="Verdana" w:hAnsi="Verdana"/>
                <w:sz w:val="16"/>
                <w:szCs w:val="16"/>
              </w:rPr>
            </w:pPr>
            <w:r w:rsidRPr="00374454">
              <w:rPr>
                <w:rFonts w:ascii="Verdana" w:hAnsi="Verdana"/>
                <w:sz w:val="16"/>
                <w:szCs w:val="16"/>
              </w:rPr>
              <w:t>Actividades formativas voluntarias relacionadas con la asignatura: asistencia a conciertos, conferencias, lecturas complementarias, búsqueda de repertorio, etc.</w:t>
            </w:r>
          </w:p>
          <w:p w:rsidR="001A3508" w:rsidRPr="00374454" w:rsidRDefault="001A3508" w:rsidP="004577CA">
            <w:pPr>
              <w:rPr>
                <w:rFonts w:ascii="Verdana" w:hAnsi="Verdana"/>
                <w:sz w:val="16"/>
                <w:szCs w:val="16"/>
              </w:rPr>
            </w:pPr>
          </w:p>
        </w:tc>
        <w:tc>
          <w:tcPr>
            <w:tcW w:w="815" w:type="dxa"/>
            <w:gridSpan w:val="2"/>
            <w:vAlign w:val="center"/>
          </w:tcPr>
          <w:p w:rsidR="001A3508" w:rsidRPr="008B5160" w:rsidRDefault="001A3508" w:rsidP="000B59E9">
            <w:pPr>
              <w:jc w:val="right"/>
              <w:rPr>
                <w:rFonts w:ascii="Verdana" w:hAnsi="Verdana"/>
                <w:sz w:val="20"/>
                <w:szCs w:val="20"/>
              </w:rPr>
            </w:pPr>
            <w:r>
              <w:rPr>
                <w:rFonts w:ascii="Verdana" w:hAnsi="Verdana"/>
                <w:sz w:val="20"/>
                <w:szCs w:val="20"/>
              </w:rPr>
              <w:t>0,1</w:t>
            </w:r>
          </w:p>
        </w:tc>
        <w:tc>
          <w:tcPr>
            <w:tcW w:w="1080" w:type="dxa"/>
            <w:gridSpan w:val="2"/>
            <w:vAlign w:val="center"/>
          </w:tcPr>
          <w:p w:rsidR="001A3508" w:rsidRPr="008B5160" w:rsidRDefault="001A3508" w:rsidP="000B59E9">
            <w:pPr>
              <w:jc w:val="right"/>
              <w:rPr>
                <w:rFonts w:ascii="Verdana" w:hAnsi="Verdana"/>
                <w:sz w:val="20"/>
                <w:szCs w:val="20"/>
              </w:rPr>
            </w:pPr>
            <w:r>
              <w:rPr>
                <w:rFonts w:ascii="Verdana" w:hAnsi="Verdana"/>
                <w:sz w:val="20"/>
                <w:szCs w:val="20"/>
              </w:rPr>
              <w:t>5%</w:t>
            </w:r>
          </w:p>
        </w:tc>
        <w:tc>
          <w:tcPr>
            <w:tcW w:w="1082" w:type="dxa"/>
            <w:vAlign w:val="center"/>
          </w:tcPr>
          <w:p w:rsidR="001A3508" w:rsidRPr="008B5160" w:rsidRDefault="001A3508" w:rsidP="000B59E9">
            <w:pPr>
              <w:jc w:val="right"/>
              <w:rPr>
                <w:rFonts w:ascii="Verdana" w:hAnsi="Verdana"/>
                <w:sz w:val="20"/>
                <w:szCs w:val="20"/>
              </w:rPr>
            </w:pPr>
            <w:r>
              <w:rPr>
                <w:rFonts w:ascii="Verdana" w:hAnsi="Verdana"/>
                <w:sz w:val="20"/>
                <w:szCs w:val="20"/>
              </w:rPr>
              <w:t>3</w:t>
            </w:r>
          </w:p>
        </w:tc>
      </w:tr>
      <w:tr w:rsidR="001A3508" w:rsidRPr="00911179" w:rsidTr="00082CA2">
        <w:trPr>
          <w:trHeight w:val="423"/>
        </w:trPr>
        <w:tc>
          <w:tcPr>
            <w:tcW w:w="7031" w:type="dxa"/>
            <w:gridSpan w:val="4"/>
            <w:vAlign w:val="center"/>
          </w:tcPr>
          <w:p w:rsidR="001A3508" w:rsidRPr="00911179" w:rsidRDefault="001A3508" w:rsidP="00D52FF7">
            <w:pPr>
              <w:jc w:val="right"/>
              <w:rPr>
                <w:rFonts w:ascii="Verdana" w:hAnsi="Verdana"/>
                <w:b/>
                <w:sz w:val="20"/>
                <w:szCs w:val="20"/>
              </w:rPr>
            </w:pPr>
            <w:r w:rsidRPr="00911179">
              <w:rPr>
                <w:rFonts w:ascii="Verdana" w:hAnsi="Verdana"/>
                <w:b/>
                <w:sz w:val="20"/>
                <w:szCs w:val="20"/>
              </w:rPr>
              <w:t xml:space="preserve">SUBTOTAL  </w:t>
            </w:r>
          </w:p>
        </w:tc>
        <w:tc>
          <w:tcPr>
            <w:tcW w:w="815" w:type="dxa"/>
            <w:gridSpan w:val="2"/>
            <w:vAlign w:val="center"/>
          </w:tcPr>
          <w:p w:rsidR="001A3508" w:rsidRPr="00911179" w:rsidRDefault="001A3508" w:rsidP="00374454">
            <w:pPr>
              <w:jc w:val="right"/>
              <w:rPr>
                <w:rFonts w:ascii="Verdana" w:hAnsi="Verdana"/>
                <w:b/>
                <w:sz w:val="20"/>
                <w:szCs w:val="20"/>
              </w:rPr>
            </w:pPr>
            <w:r w:rsidRPr="00911179">
              <w:rPr>
                <w:rFonts w:ascii="Verdana" w:hAnsi="Verdana"/>
                <w:b/>
                <w:sz w:val="20"/>
                <w:szCs w:val="20"/>
              </w:rPr>
              <w:t>1,</w:t>
            </w:r>
            <w:r>
              <w:rPr>
                <w:rFonts w:ascii="Verdana" w:hAnsi="Verdana"/>
                <w:b/>
                <w:sz w:val="20"/>
                <w:szCs w:val="20"/>
              </w:rPr>
              <w:t>2</w:t>
            </w:r>
          </w:p>
        </w:tc>
        <w:tc>
          <w:tcPr>
            <w:tcW w:w="1080" w:type="dxa"/>
            <w:gridSpan w:val="2"/>
            <w:vAlign w:val="center"/>
          </w:tcPr>
          <w:p w:rsidR="001A3508" w:rsidRPr="00911179" w:rsidRDefault="001A3508" w:rsidP="000B59E9">
            <w:pPr>
              <w:jc w:val="right"/>
              <w:rPr>
                <w:rFonts w:ascii="Verdana" w:hAnsi="Verdana"/>
                <w:b/>
                <w:sz w:val="20"/>
                <w:szCs w:val="20"/>
              </w:rPr>
            </w:pPr>
            <w:r>
              <w:rPr>
                <w:rFonts w:ascii="Verdana" w:hAnsi="Verdana"/>
                <w:b/>
                <w:sz w:val="20"/>
                <w:szCs w:val="20"/>
              </w:rPr>
              <w:t>60</w:t>
            </w:r>
            <w:r w:rsidRPr="00911179">
              <w:rPr>
                <w:rFonts w:ascii="Verdana" w:hAnsi="Verdana"/>
                <w:b/>
                <w:sz w:val="20"/>
                <w:szCs w:val="20"/>
              </w:rPr>
              <w:t>%</w:t>
            </w:r>
          </w:p>
        </w:tc>
        <w:tc>
          <w:tcPr>
            <w:tcW w:w="1082" w:type="dxa"/>
            <w:vAlign w:val="center"/>
          </w:tcPr>
          <w:p w:rsidR="001A3508" w:rsidRPr="00911179" w:rsidRDefault="001A3508" w:rsidP="00823FF1">
            <w:pPr>
              <w:jc w:val="right"/>
              <w:rPr>
                <w:rFonts w:ascii="Verdana" w:hAnsi="Verdana"/>
                <w:b/>
                <w:sz w:val="20"/>
                <w:szCs w:val="20"/>
              </w:rPr>
            </w:pPr>
            <w:r>
              <w:rPr>
                <w:rFonts w:ascii="Verdana" w:hAnsi="Verdana"/>
                <w:b/>
                <w:sz w:val="20"/>
                <w:szCs w:val="20"/>
              </w:rPr>
              <w:t>36</w:t>
            </w:r>
          </w:p>
        </w:tc>
      </w:tr>
      <w:tr w:rsidR="001A3508" w:rsidRPr="008B5160" w:rsidTr="00D52FF7">
        <w:tc>
          <w:tcPr>
            <w:tcW w:w="7031" w:type="dxa"/>
            <w:gridSpan w:val="4"/>
            <w:tcBorders>
              <w:left w:val="nil"/>
            </w:tcBorders>
          </w:tcPr>
          <w:p w:rsidR="001A3508" w:rsidRPr="008B5160" w:rsidRDefault="001A3508" w:rsidP="009E38ED">
            <w:pPr>
              <w:rPr>
                <w:rFonts w:ascii="Verdana" w:hAnsi="Verdana"/>
                <w:sz w:val="16"/>
                <w:szCs w:val="16"/>
              </w:rPr>
            </w:pPr>
          </w:p>
        </w:tc>
        <w:tc>
          <w:tcPr>
            <w:tcW w:w="2977" w:type="dxa"/>
            <w:gridSpan w:val="5"/>
            <w:tcBorders>
              <w:right w:val="nil"/>
            </w:tcBorders>
          </w:tcPr>
          <w:p w:rsidR="001A3508" w:rsidRPr="008B5160" w:rsidRDefault="001A3508" w:rsidP="009E38ED">
            <w:pPr>
              <w:rPr>
                <w:rFonts w:ascii="Verdana" w:hAnsi="Verdana"/>
                <w:sz w:val="16"/>
                <w:szCs w:val="16"/>
              </w:rPr>
            </w:pPr>
          </w:p>
        </w:tc>
      </w:tr>
      <w:tr w:rsidR="001A3508" w:rsidRPr="008B5160" w:rsidTr="00082CA2">
        <w:trPr>
          <w:trHeight w:val="423"/>
        </w:trPr>
        <w:tc>
          <w:tcPr>
            <w:tcW w:w="7031" w:type="dxa"/>
            <w:gridSpan w:val="4"/>
            <w:vAlign w:val="center"/>
          </w:tcPr>
          <w:p w:rsidR="001A3508" w:rsidRPr="008B5160" w:rsidRDefault="001A3508" w:rsidP="00D52FF7">
            <w:pPr>
              <w:jc w:val="right"/>
              <w:rPr>
                <w:rFonts w:ascii="Verdana" w:hAnsi="Verdana"/>
                <w:b/>
                <w:sz w:val="20"/>
                <w:szCs w:val="20"/>
              </w:rPr>
            </w:pPr>
            <w:r w:rsidRPr="008B5160">
              <w:rPr>
                <w:rFonts w:ascii="Verdana" w:hAnsi="Verdana"/>
                <w:b/>
                <w:sz w:val="20"/>
                <w:szCs w:val="20"/>
              </w:rPr>
              <w:t>TOTAL</w:t>
            </w:r>
          </w:p>
        </w:tc>
        <w:tc>
          <w:tcPr>
            <w:tcW w:w="815" w:type="dxa"/>
            <w:gridSpan w:val="2"/>
            <w:vAlign w:val="center"/>
          </w:tcPr>
          <w:p w:rsidR="001A3508" w:rsidRPr="008B5160" w:rsidRDefault="001A3508" w:rsidP="00823FF1">
            <w:pPr>
              <w:jc w:val="right"/>
              <w:rPr>
                <w:rFonts w:ascii="Verdana" w:hAnsi="Verdana"/>
                <w:b/>
                <w:sz w:val="20"/>
                <w:szCs w:val="20"/>
              </w:rPr>
            </w:pPr>
            <w:r>
              <w:rPr>
                <w:rFonts w:ascii="Verdana" w:hAnsi="Verdana"/>
                <w:b/>
                <w:sz w:val="20"/>
                <w:szCs w:val="20"/>
              </w:rPr>
              <w:t>2</w:t>
            </w:r>
          </w:p>
        </w:tc>
        <w:tc>
          <w:tcPr>
            <w:tcW w:w="1080" w:type="dxa"/>
            <w:gridSpan w:val="2"/>
            <w:vAlign w:val="center"/>
          </w:tcPr>
          <w:p w:rsidR="001A3508" w:rsidRPr="00082CA2" w:rsidRDefault="001A3508" w:rsidP="00082CA2">
            <w:pPr>
              <w:jc w:val="right"/>
              <w:rPr>
                <w:rFonts w:ascii="Verdana" w:hAnsi="Verdana"/>
                <w:b/>
                <w:sz w:val="20"/>
                <w:szCs w:val="20"/>
              </w:rPr>
            </w:pPr>
            <w:r w:rsidRPr="00082CA2">
              <w:rPr>
                <w:rFonts w:ascii="Verdana" w:hAnsi="Verdana"/>
                <w:b/>
                <w:sz w:val="20"/>
                <w:szCs w:val="20"/>
              </w:rPr>
              <w:t>100</w:t>
            </w:r>
            <w:r>
              <w:rPr>
                <w:rFonts w:ascii="Verdana" w:hAnsi="Verdana"/>
                <w:b/>
                <w:sz w:val="20"/>
                <w:szCs w:val="20"/>
              </w:rPr>
              <w:t>%</w:t>
            </w:r>
          </w:p>
        </w:tc>
        <w:tc>
          <w:tcPr>
            <w:tcW w:w="1082" w:type="dxa"/>
            <w:vAlign w:val="center"/>
          </w:tcPr>
          <w:p w:rsidR="001A3508" w:rsidRPr="00082CA2" w:rsidRDefault="001A3508" w:rsidP="00823FF1">
            <w:pPr>
              <w:jc w:val="right"/>
              <w:rPr>
                <w:rFonts w:ascii="Verdana" w:hAnsi="Verdana"/>
                <w:b/>
                <w:sz w:val="20"/>
                <w:szCs w:val="20"/>
              </w:rPr>
            </w:pPr>
            <w:r>
              <w:rPr>
                <w:rFonts w:ascii="Verdana" w:hAnsi="Verdana"/>
                <w:b/>
                <w:sz w:val="20"/>
                <w:szCs w:val="20"/>
              </w:rPr>
              <w:t>60</w:t>
            </w:r>
          </w:p>
        </w:tc>
      </w:tr>
    </w:tbl>
    <w:p w:rsidR="001A3508" w:rsidRDefault="001A3508">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103"/>
        <w:gridCol w:w="8280"/>
      </w:tblGrid>
      <w:tr w:rsidR="001A3508" w:rsidRPr="008B5160" w:rsidTr="008B5160">
        <w:trPr>
          <w:trHeight w:val="376"/>
        </w:trPr>
        <w:tc>
          <w:tcPr>
            <w:tcW w:w="625" w:type="dxa"/>
            <w:tcBorders>
              <w:right w:val="nil"/>
            </w:tcBorders>
            <w:vAlign w:val="center"/>
          </w:tcPr>
          <w:p w:rsidR="001A3508" w:rsidRPr="008B5160" w:rsidRDefault="001A3508" w:rsidP="00E84B3E">
            <w:pPr>
              <w:rPr>
                <w:rFonts w:ascii="Verdana" w:hAnsi="Verdana"/>
                <w:b/>
                <w:i/>
                <w:sz w:val="28"/>
                <w:szCs w:val="28"/>
              </w:rPr>
            </w:pPr>
            <w:r w:rsidRPr="008B5160">
              <w:rPr>
                <w:rFonts w:ascii="Verdana" w:hAnsi="Verdana"/>
                <w:b/>
                <w:sz w:val="28"/>
                <w:szCs w:val="28"/>
              </w:rPr>
              <w:t>7</w:t>
            </w:r>
          </w:p>
        </w:tc>
        <w:tc>
          <w:tcPr>
            <w:tcW w:w="9383" w:type="dxa"/>
            <w:gridSpan w:val="2"/>
            <w:tcBorders>
              <w:left w:val="nil"/>
            </w:tcBorders>
            <w:vAlign w:val="center"/>
          </w:tcPr>
          <w:p w:rsidR="001A3508" w:rsidRPr="008B5160" w:rsidRDefault="001A3508" w:rsidP="008B5160">
            <w:pPr>
              <w:spacing w:before="80"/>
              <w:rPr>
                <w:rFonts w:ascii="Verdana" w:hAnsi="Verdana"/>
                <w:b/>
                <w:sz w:val="20"/>
                <w:szCs w:val="20"/>
                <w:lang w:val="ca-ES"/>
              </w:rPr>
            </w:pPr>
            <w:r w:rsidRPr="008B5160">
              <w:rPr>
                <w:rFonts w:ascii="Verdana" w:hAnsi="Verdana"/>
                <w:b/>
                <w:sz w:val="20"/>
                <w:szCs w:val="20"/>
                <w:lang w:val="ca-ES"/>
              </w:rPr>
              <w:t>Sistema d’avaluació i qualificació</w:t>
            </w:r>
          </w:p>
          <w:p w:rsidR="001A3508" w:rsidRPr="008B5160" w:rsidRDefault="001A3508" w:rsidP="008B5160">
            <w:pPr>
              <w:spacing w:after="80"/>
              <w:rPr>
                <w:rFonts w:ascii="Verdana" w:hAnsi="Verdana"/>
                <w:i/>
                <w:sz w:val="20"/>
                <w:szCs w:val="20"/>
              </w:rPr>
            </w:pPr>
            <w:r w:rsidRPr="008B5160">
              <w:rPr>
                <w:rFonts w:ascii="Verdana" w:hAnsi="Verdana"/>
                <w:i/>
                <w:sz w:val="20"/>
                <w:szCs w:val="20"/>
              </w:rPr>
              <w:t>Sistema de evaluación y calificación</w:t>
            </w:r>
          </w:p>
        </w:tc>
      </w:tr>
      <w:tr w:rsidR="001A3508" w:rsidRPr="008B5160" w:rsidTr="008B5160">
        <w:trPr>
          <w:trHeight w:val="3256"/>
        </w:trPr>
        <w:tc>
          <w:tcPr>
            <w:tcW w:w="1728" w:type="dxa"/>
            <w:gridSpan w:val="2"/>
            <w:vAlign w:val="center"/>
          </w:tcPr>
          <w:p w:rsidR="001A3508" w:rsidRPr="008B5160" w:rsidRDefault="001A3508"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Consideracions generals</w:t>
            </w:r>
          </w:p>
          <w:p w:rsidR="001A3508" w:rsidRPr="008B5160" w:rsidRDefault="001A3508"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Consideraciones generales</w:t>
            </w:r>
          </w:p>
        </w:tc>
        <w:tc>
          <w:tcPr>
            <w:tcW w:w="8280" w:type="dxa"/>
            <w:vAlign w:val="center"/>
          </w:tcPr>
          <w:p w:rsidR="001A3508" w:rsidRDefault="001A3508" w:rsidP="004577CA">
            <w:pPr>
              <w:jc w:val="both"/>
              <w:rPr>
                <w:rFonts w:ascii="Verdana" w:hAnsi="Verdana"/>
                <w:sz w:val="20"/>
                <w:szCs w:val="20"/>
              </w:rPr>
            </w:pPr>
            <w:r>
              <w:rPr>
                <w:rFonts w:ascii="Verdana" w:hAnsi="Verdana"/>
                <w:sz w:val="20"/>
                <w:szCs w:val="20"/>
              </w:rPr>
              <w:t>La evolución del proceso de aprendizaje del estudiante se basará en el grado y nivel de adquisición y consolidación de las competencias asociadas a la asignatura. La evaluación será contínua y global, tendrá carácter orientador y formativo, y deberá analizar los procesos de aprendizaje individual y colectivo. La calificación, representación última del proceso de evaluación, deberá ser reflejo del aprendizaje individual, entendido no sólo como la adquisición de conocimientos, sino como un proceso que tiene que ver fundamentalmente con cambios intelectuales y personales de los/as estudiantes al encontrarse con situaciones nuevas que exigen desarrollar capacidades de comprensión y razonamiento nuavas a la vez.</w:t>
            </w:r>
          </w:p>
          <w:p w:rsidR="001A3508"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r>
              <w:rPr>
                <w:rFonts w:ascii="Verdana" w:hAnsi="Verdana"/>
                <w:sz w:val="20"/>
                <w:szCs w:val="20"/>
              </w:rPr>
              <w:t>La información para evidenciar el aprendizaje será recogida, principalmente, mediante:</w:t>
            </w:r>
          </w:p>
          <w:p w:rsidR="001A3508"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r>
              <w:rPr>
                <w:rFonts w:ascii="Verdana" w:hAnsi="Verdana"/>
                <w:sz w:val="20"/>
                <w:szCs w:val="20"/>
              </w:rPr>
              <w:t>-Seguimiento periódico del progreso de los/as estudiantes, tanto en el aula como en tutorias individuales y en grupo, así como en sus prácticas externas.</w:t>
            </w:r>
          </w:p>
          <w:p w:rsidR="001A3508" w:rsidRDefault="001A3508" w:rsidP="004577CA">
            <w:pPr>
              <w:jc w:val="both"/>
              <w:rPr>
                <w:rFonts w:ascii="Verdana" w:hAnsi="Verdana"/>
                <w:sz w:val="20"/>
                <w:szCs w:val="20"/>
              </w:rPr>
            </w:pPr>
            <w:r>
              <w:rPr>
                <w:rFonts w:ascii="Verdana" w:hAnsi="Verdana"/>
                <w:sz w:val="20"/>
                <w:szCs w:val="20"/>
              </w:rPr>
              <w:t>- Evaluación de los trabajos encomendados, incluidos el analisis y la valoración de observaciones sobre trabajos elaborados por terceros.</w:t>
            </w:r>
          </w:p>
          <w:p w:rsidR="001A3508" w:rsidRDefault="001A3508" w:rsidP="004577CA">
            <w:pPr>
              <w:jc w:val="both"/>
              <w:rPr>
                <w:rFonts w:ascii="Verdana" w:hAnsi="Verdana"/>
                <w:sz w:val="20"/>
                <w:szCs w:val="20"/>
              </w:rPr>
            </w:pPr>
            <w:r>
              <w:rPr>
                <w:rFonts w:ascii="Verdana" w:hAnsi="Verdana"/>
                <w:sz w:val="20"/>
                <w:szCs w:val="20"/>
              </w:rPr>
              <w:t>-Valoración de la participación individual y en grupo, tanto en el aula como en las tareas que se realicen fuera de ella.</w:t>
            </w:r>
          </w:p>
          <w:p w:rsidR="001A3508" w:rsidRDefault="001A3508" w:rsidP="004577CA">
            <w:pPr>
              <w:jc w:val="both"/>
              <w:rPr>
                <w:rFonts w:ascii="Verdana" w:hAnsi="Verdana"/>
                <w:sz w:val="20"/>
                <w:szCs w:val="20"/>
              </w:rPr>
            </w:pPr>
            <w:r>
              <w:rPr>
                <w:rFonts w:ascii="Verdana" w:hAnsi="Verdana"/>
                <w:sz w:val="20"/>
                <w:szCs w:val="20"/>
              </w:rPr>
              <w:t>-Realización de un recital público.</w:t>
            </w:r>
          </w:p>
          <w:p w:rsidR="001A3508" w:rsidRDefault="001A3508" w:rsidP="004577CA">
            <w:pPr>
              <w:jc w:val="both"/>
              <w:rPr>
                <w:rFonts w:ascii="Verdana" w:hAnsi="Verdana"/>
                <w:sz w:val="20"/>
                <w:szCs w:val="20"/>
              </w:rPr>
            </w:pPr>
            <w:r>
              <w:rPr>
                <w:rFonts w:ascii="Verdana" w:hAnsi="Verdana"/>
                <w:sz w:val="20"/>
                <w:szCs w:val="20"/>
              </w:rPr>
              <w:t>- El proceso de evaluación de los/as estudiantes puede incluir la elaboración de un informe del grado de adquisición individual de los resultados de aprendizaje.</w:t>
            </w:r>
          </w:p>
          <w:p w:rsidR="001A3508"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r>
              <w:rPr>
                <w:rFonts w:ascii="Verdana" w:hAnsi="Verdana"/>
                <w:sz w:val="20"/>
                <w:szCs w:val="20"/>
              </w:rPr>
              <w:t>La evaluación debe:</w:t>
            </w:r>
          </w:p>
          <w:p w:rsidR="001A3508"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r>
              <w:rPr>
                <w:rFonts w:ascii="Verdana" w:hAnsi="Verdana"/>
                <w:sz w:val="20"/>
                <w:szCs w:val="20"/>
              </w:rPr>
              <w:t>Ayudar a los alumnos a desarrollar sus capacidades.</w:t>
            </w:r>
          </w:p>
          <w:p w:rsidR="001A3508"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r>
              <w:rPr>
                <w:rFonts w:ascii="Verdana" w:hAnsi="Verdana"/>
                <w:sz w:val="20"/>
                <w:szCs w:val="20"/>
              </w:rPr>
              <w:t>Referirse a todos los objetivos de la asignatura.</w:t>
            </w:r>
          </w:p>
          <w:p w:rsidR="001A3508"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r>
              <w:rPr>
                <w:rFonts w:ascii="Verdana" w:hAnsi="Verdana"/>
                <w:sz w:val="20"/>
                <w:szCs w:val="20"/>
              </w:rPr>
              <w:t>Estar inmersa en el proceso de enseñanza-aprendizaje, es decir, integrada en el propio proceso.</w:t>
            </w:r>
          </w:p>
          <w:p w:rsidR="001A3508"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r>
              <w:rPr>
                <w:rFonts w:ascii="Verdana" w:hAnsi="Verdana"/>
                <w:sz w:val="20"/>
                <w:szCs w:val="20"/>
              </w:rPr>
              <w:t>Ser inicial, de proceso y sumativa.</w:t>
            </w:r>
          </w:p>
          <w:p w:rsidR="001A3508"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r>
              <w:rPr>
                <w:rFonts w:ascii="Verdana" w:hAnsi="Verdana"/>
                <w:sz w:val="20"/>
                <w:szCs w:val="20"/>
              </w:rPr>
              <w:t>Tener un carácter formativo.</w:t>
            </w:r>
          </w:p>
          <w:p w:rsidR="001A3508"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r w:rsidRPr="00842702">
              <w:rPr>
                <w:rFonts w:ascii="Verdana" w:hAnsi="Verdana"/>
                <w:sz w:val="20"/>
                <w:szCs w:val="20"/>
              </w:rPr>
              <w:t xml:space="preserve">Ser una vía para que el estudiante reciba información sobre sus progresos y una manera de ayudar al estudiante a autocorregirse, es decir, una formación para que siga avanzando de una manera adecuada. </w:t>
            </w:r>
          </w:p>
          <w:p w:rsidR="001A3508"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r w:rsidRPr="00842702">
              <w:rPr>
                <w:rFonts w:ascii="Verdana" w:hAnsi="Verdana"/>
                <w:sz w:val="20"/>
                <w:szCs w:val="20"/>
              </w:rPr>
              <w:t xml:space="preserve">Tener unos criterios especificados claramente al principio de la actividad formativa, criterios que han de estar muy relacionados con aquello que será relevante para el aprendizaje del estudiante, de modo que pueda orientar sus actividades y sus esfuerzos en lo que realmente importa. </w:t>
            </w:r>
          </w:p>
          <w:p w:rsidR="001A3508" w:rsidRPr="008B5160" w:rsidRDefault="001A3508" w:rsidP="004577CA">
            <w:pPr>
              <w:jc w:val="both"/>
              <w:rPr>
                <w:rFonts w:ascii="Verdana" w:hAnsi="Verdana"/>
                <w:sz w:val="20"/>
                <w:szCs w:val="20"/>
              </w:rPr>
            </w:pPr>
          </w:p>
        </w:tc>
      </w:tr>
      <w:tr w:rsidR="001A3508" w:rsidRPr="008B5160" w:rsidTr="008B5160">
        <w:trPr>
          <w:trHeight w:val="3256"/>
        </w:trPr>
        <w:tc>
          <w:tcPr>
            <w:tcW w:w="1728" w:type="dxa"/>
            <w:gridSpan w:val="2"/>
            <w:vAlign w:val="center"/>
          </w:tcPr>
          <w:p w:rsidR="001A3508" w:rsidRPr="008B5160" w:rsidRDefault="001A3508"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Criteris d’avaluació</w:t>
            </w:r>
          </w:p>
          <w:p w:rsidR="001A3508" w:rsidRPr="008B5160" w:rsidRDefault="001A3508"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Criterios de evaluación</w:t>
            </w:r>
          </w:p>
        </w:tc>
        <w:tc>
          <w:tcPr>
            <w:tcW w:w="8280" w:type="dxa"/>
            <w:vAlign w:val="center"/>
          </w:tcPr>
          <w:p w:rsidR="001A3508" w:rsidRPr="00E56993" w:rsidRDefault="001A3508" w:rsidP="004577CA">
            <w:pPr>
              <w:jc w:val="both"/>
              <w:rPr>
                <w:rFonts w:ascii="Verdana" w:hAnsi="Verdana"/>
                <w:sz w:val="20"/>
                <w:szCs w:val="20"/>
              </w:rPr>
            </w:pPr>
            <w:r w:rsidRPr="00E56993">
              <w:rPr>
                <w:rFonts w:ascii="Verdana" w:hAnsi="Verdana"/>
                <w:sz w:val="20"/>
                <w:szCs w:val="20"/>
              </w:rPr>
              <w:t xml:space="preserve">Recrear las piezas del repertorio correspondiente con un discurso musical lógico y claro (de criterio estilístico adecuado) que goce de la debida expresividad y que establezca la comunicación apropiada con el oyente. </w:t>
            </w:r>
          </w:p>
          <w:p w:rsidR="001A3508"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r w:rsidRPr="00E56993">
              <w:rPr>
                <w:rFonts w:ascii="Verdana" w:hAnsi="Verdana"/>
                <w:sz w:val="20"/>
                <w:szCs w:val="20"/>
              </w:rPr>
              <w:t>Mostrar fluidez y control del discurso musical, así como, la comprensión de las estructuras constructivas de la obra musical cuando se realiza una interpretación de memoria.</w:t>
            </w:r>
          </w:p>
          <w:p w:rsidR="001A3508" w:rsidRPr="00E56993"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r w:rsidRPr="00E56993">
              <w:rPr>
                <w:rFonts w:ascii="Verdana" w:hAnsi="Verdana"/>
                <w:sz w:val="20"/>
                <w:szCs w:val="20"/>
              </w:rPr>
              <w:t>Mostrar  asunción y control de la afinación, calidad del sonido y coordinación  y sincronía de movimientos que permitan  la realización de un discurso musical coherente.</w:t>
            </w:r>
          </w:p>
          <w:p w:rsidR="001A3508" w:rsidRPr="00E56993"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r w:rsidRPr="00E56993">
              <w:rPr>
                <w:rFonts w:ascii="Verdana" w:hAnsi="Verdana"/>
                <w:sz w:val="20"/>
                <w:szCs w:val="20"/>
              </w:rPr>
              <w:t>Leer a vista una pieza o fragmento musical propuesto con autonomía y fluidez en el discurso musical.</w:t>
            </w:r>
          </w:p>
          <w:p w:rsidR="001A3508" w:rsidRPr="00E56993"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r w:rsidRPr="00E56993">
              <w:rPr>
                <w:rFonts w:ascii="Verdana" w:hAnsi="Verdana"/>
                <w:sz w:val="20"/>
                <w:szCs w:val="20"/>
              </w:rPr>
              <w:t>Introducir las modificaciones en el proceso de aprendizaje y las actitudes personales necesarias para que se produzcan mejoras constatables en la práctica específica musical.</w:t>
            </w:r>
          </w:p>
          <w:p w:rsidR="001A3508" w:rsidRDefault="001A3508" w:rsidP="004577CA">
            <w:pPr>
              <w:jc w:val="both"/>
              <w:rPr>
                <w:rFonts w:ascii="Verdana" w:hAnsi="Verdana"/>
                <w:sz w:val="20"/>
                <w:szCs w:val="20"/>
              </w:rPr>
            </w:pPr>
          </w:p>
          <w:p w:rsidR="001A3508" w:rsidRDefault="001A3508" w:rsidP="004577CA">
            <w:pPr>
              <w:jc w:val="both"/>
              <w:rPr>
                <w:rFonts w:ascii="Verdana" w:hAnsi="Verdana"/>
                <w:sz w:val="20"/>
                <w:szCs w:val="20"/>
              </w:rPr>
            </w:pPr>
            <w:r w:rsidRPr="00E56993">
              <w:rPr>
                <w:rFonts w:ascii="Verdana" w:hAnsi="Verdana"/>
                <w:sz w:val="20"/>
                <w:szCs w:val="20"/>
              </w:rPr>
              <w:t>Exhibir en público el control necesario sobre nuestra emisividad y sobre la obra, que nos permita la comunicación debida con el público por medio del lenguaje musical.</w:t>
            </w:r>
          </w:p>
          <w:p w:rsidR="001A3508" w:rsidRDefault="001A3508" w:rsidP="004577CA">
            <w:pPr>
              <w:jc w:val="both"/>
              <w:rPr>
                <w:rFonts w:ascii="Verdana" w:hAnsi="Verdana"/>
                <w:sz w:val="20"/>
                <w:szCs w:val="20"/>
              </w:rPr>
            </w:pPr>
          </w:p>
          <w:p w:rsidR="001A3508" w:rsidRPr="008B5160" w:rsidRDefault="001A3508" w:rsidP="00E17EB9">
            <w:pPr>
              <w:jc w:val="both"/>
              <w:rPr>
                <w:rFonts w:ascii="Verdana" w:hAnsi="Verdana"/>
                <w:sz w:val="20"/>
                <w:szCs w:val="20"/>
              </w:rPr>
            </w:pPr>
          </w:p>
        </w:tc>
      </w:tr>
      <w:tr w:rsidR="001A3508" w:rsidRPr="008B5160" w:rsidTr="008B5160">
        <w:trPr>
          <w:trHeight w:val="3256"/>
        </w:trPr>
        <w:tc>
          <w:tcPr>
            <w:tcW w:w="1728" w:type="dxa"/>
            <w:gridSpan w:val="2"/>
            <w:vAlign w:val="center"/>
          </w:tcPr>
          <w:p w:rsidR="001A3508" w:rsidRPr="008B5160" w:rsidRDefault="001A3508"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l’avaluació</w:t>
            </w:r>
          </w:p>
          <w:p w:rsidR="001A3508" w:rsidRPr="008B5160" w:rsidRDefault="001A3508"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evaluación</w:t>
            </w:r>
          </w:p>
        </w:tc>
        <w:tc>
          <w:tcPr>
            <w:tcW w:w="8280" w:type="dxa"/>
            <w:vAlign w:val="center"/>
          </w:tcPr>
          <w:p w:rsidR="001A3508" w:rsidRDefault="001A3508" w:rsidP="007E55C0">
            <w:pPr>
              <w:rPr>
                <w:rFonts w:ascii="Verdana" w:hAnsi="Verdana"/>
                <w:sz w:val="20"/>
                <w:szCs w:val="20"/>
              </w:rPr>
            </w:pPr>
            <w:r>
              <w:rPr>
                <w:rFonts w:ascii="Verdana" w:hAnsi="Verdana"/>
                <w:sz w:val="20"/>
                <w:szCs w:val="20"/>
              </w:rPr>
              <w:t>Para una correcta evaluación, ésta debe ser:</w:t>
            </w:r>
          </w:p>
          <w:p w:rsidR="001A3508" w:rsidRDefault="001A3508" w:rsidP="007E55C0">
            <w:pPr>
              <w:rPr>
                <w:rFonts w:ascii="Verdana" w:hAnsi="Verdana"/>
                <w:sz w:val="20"/>
                <w:szCs w:val="20"/>
              </w:rPr>
            </w:pPr>
          </w:p>
          <w:p w:rsidR="001A3508" w:rsidRPr="00E22A1A" w:rsidRDefault="001A3508" w:rsidP="007E55C0">
            <w:pPr>
              <w:rPr>
                <w:rFonts w:ascii="Verdana" w:hAnsi="Verdana"/>
                <w:sz w:val="20"/>
                <w:szCs w:val="20"/>
              </w:rPr>
            </w:pPr>
          </w:p>
          <w:p w:rsidR="001A3508" w:rsidRDefault="001A3508" w:rsidP="007E55C0">
            <w:pPr>
              <w:rPr>
                <w:rFonts w:ascii="Verdana" w:hAnsi="Verdana"/>
                <w:sz w:val="20"/>
                <w:szCs w:val="20"/>
              </w:rPr>
            </w:pPr>
            <w:r>
              <w:rPr>
                <w:rFonts w:ascii="Verdana" w:hAnsi="Verdana"/>
                <w:sz w:val="20"/>
                <w:szCs w:val="20"/>
              </w:rPr>
              <w:t>U</w:t>
            </w:r>
            <w:r w:rsidRPr="00E22A1A">
              <w:rPr>
                <w:rFonts w:ascii="Verdana" w:hAnsi="Verdana"/>
                <w:sz w:val="20"/>
                <w:szCs w:val="20"/>
              </w:rPr>
              <w:t>ti</w:t>
            </w:r>
            <w:r>
              <w:rPr>
                <w:rFonts w:ascii="Verdana" w:hAnsi="Verdana"/>
                <w:sz w:val="20"/>
                <w:szCs w:val="20"/>
              </w:rPr>
              <w:t>l:</w:t>
            </w:r>
            <w:r w:rsidRPr="00E22A1A">
              <w:rPr>
                <w:rFonts w:ascii="Verdana" w:hAnsi="Verdana"/>
                <w:sz w:val="20"/>
                <w:szCs w:val="20"/>
              </w:rPr>
              <w:t xml:space="preserve"> </w:t>
            </w:r>
            <w:r>
              <w:rPr>
                <w:rFonts w:ascii="Verdana" w:hAnsi="Verdana"/>
                <w:sz w:val="20"/>
                <w:szCs w:val="20"/>
              </w:rPr>
              <w:t>A</w:t>
            </w:r>
            <w:r w:rsidRPr="00E22A1A">
              <w:rPr>
                <w:rFonts w:ascii="Verdana" w:hAnsi="Verdana"/>
                <w:sz w:val="20"/>
                <w:szCs w:val="20"/>
              </w:rPr>
              <w:t xml:space="preserve">daptada a la variedad de objetivos y metodologías. </w:t>
            </w:r>
          </w:p>
          <w:p w:rsidR="001A3508" w:rsidRDefault="001A3508" w:rsidP="007E55C0">
            <w:pPr>
              <w:rPr>
                <w:rFonts w:ascii="Verdana" w:hAnsi="Verdana"/>
                <w:sz w:val="20"/>
                <w:szCs w:val="20"/>
              </w:rPr>
            </w:pPr>
          </w:p>
          <w:p w:rsidR="001A3508" w:rsidRDefault="001A3508" w:rsidP="007E55C0">
            <w:pPr>
              <w:rPr>
                <w:rFonts w:ascii="Verdana" w:hAnsi="Verdana"/>
                <w:sz w:val="20"/>
                <w:szCs w:val="20"/>
              </w:rPr>
            </w:pPr>
            <w:r w:rsidRPr="00E22A1A">
              <w:rPr>
                <w:rFonts w:ascii="Verdana" w:hAnsi="Verdana"/>
                <w:sz w:val="20"/>
                <w:szCs w:val="20"/>
              </w:rPr>
              <w:t xml:space="preserve">Aplicable y viable. </w:t>
            </w:r>
          </w:p>
          <w:p w:rsidR="001A3508" w:rsidRPr="00E22A1A" w:rsidRDefault="001A3508" w:rsidP="007E55C0">
            <w:pPr>
              <w:rPr>
                <w:rFonts w:ascii="Verdana" w:hAnsi="Verdana"/>
                <w:sz w:val="20"/>
                <w:szCs w:val="20"/>
              </w:rPr>
            </w:pPr>
          </w:p>
          <w:p w:rsidR="001A3508" w:rsidRDefault="001A3508" w:rsidP="007E55C0">
            <w:pPr>
              <w:rPr>
                <w:rFonts w:ascii="Verdana" w:hAnsi="Verdana"/>
                <w:sz w:val="20"/>
                <w:szCs w:val="20"/>
              </w:rPr>
            </w:pPr>
            <w:r w:rsidRPr="00E22A1A">
              <w:rPr>
                <w:rFonts w:ascii="Verdana" w:hAnsi="Verdana"/>
                <w:sz w:val="20"/>
                <w:szCs w:val="20"/>
              </w:rPr>
              <w:t xml:space="preserve">Ética, imparcial, equilibrada y justa. </w:t>
            </w:r>
          </w:p>
          <w:p w:rsidR="001A3508" w:rsidRPr="00E22A1A" w:rsidRDefault="001A3508" w:rsidP="007E55C0">
            <w:pPr>
              <w:rPr>
                <w:rFonts w:ascii="Verdana" w:hAnsi="Verdana"/>
                <w:sz w:val="20"/>
                <w:szCs w:val="20"/>
              </w:rPr>
            </w:pPr>
          </w:p>
          <w:p w:rsidR="001A3508" w:rsidRDefault="001A3508" w:rsidP="007E55C0">
            <w:pPr>
              <w:rPr>
                <w:rFonts w:ascii="Verdana" w:hAnsi="Verdana"/>
                <w:sz w:val="20"/>
                <w:szCs w:val="20"/>
              </w:rPr>
            </w:pPr>
            <w:r w:rsidRPr="00E22A1A">
              <w:rPr>
                <w:rFonts w:ascii="Verdana" w:hAnsi="Verdana"/>
                <w:sz w:val="20"/>
                <w:szCs w:val="20"/>
              </w:rPr>
              <w:t xml:space="preserve">Correcta: con fiabilidad, sin errores y válida. </w:t>
            </w:r>
          </w:p>
          <w:p w:rsidR="001A3508" w:rsidRDefault="001A3508" w:rsidP="007E55C0">
            <w:pPr>
              <w:rPr>
                <w:rFonts w:ascii="Verdana" w:hAnsi="Verdana"/>
                <w:sz w:val="20"/>
                <w:szCs w:val="20"/>
              </w:rPr>
            </w:pPr>
          </w:p>
          <w:p w:rsidR="001A3508" w:rsidRDefault="001A3508" w:rsidP="007E55C0">
            <w:pPr>
              <w:rPr>
                <w:rFonts w:ascii="Verdana" w:hAnsi="Verdana"/>
                <w:sz w:val="20"/>
                <w:szCs w:val="20"/>
              </w:rPr>
            </w:pPr>
          </w:p>
          <w:p w:rsidR="001A3508" w:rsidRPr="008B5160" w:rsidRDefault="001A3508" w:rsidP="00F846B1">
            <w:pPr>
              <w:jc w:val="both"/>
              <w:rPr>
                <w:rFonts w:ascii="Verdana" w:hAnsi="Verdana"/>
                <w:sz w:val="20"/>
                <w:szCs w:val="20"/>
              </w:rPr>
            </w:pPr>
          </w:p>
        </w:tc>
      </w:tr>
      <w:tr w:rsidR="001A3508" w:rsidRPr="008B5160" w:rsidTr="008B5160">
        <w:trPr>
          <w:trHeight w:val="3256"/>
        </w:trPr>
        <w:tc>
          <w:tcPr>
            <w:tcW w:w="1728" w:type="dxa"/>
            <w:gridSpan w:val="2"/>
            <w:vAlign w:val="center"/>
          </w:tcPr>
          <w:p w:rsidR="001A3508" w:rsidRPr="008B5160" w:rsidRDefault="001A3508"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 recuperació</w:t>
            </w:r>
          </w:p>
          <w:p w:rsidR="001A3508" w:rsidRPr="008B5160" w:rsidRDefault="001A3508"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recuperación</w:t>
            </w:r>
          </w:p>
        </w:tc>
        <w:tc>
          <w:tcPr>
            <w:tcW w:w="8280" w:type="dxa"/>
            <w:vAlign w:val="center"/>
          </w:tcPr>
          <w:p w:rsidR="001A3508" w:rsidRPr="008B5160" w:rsidRDefault="001A3508" w:rsidP="003D03A8">
            <w:pPr>
              <w:rPr>
                <w:rFonts w:ascii="Verdana" w:hAnsi="Verdana"/>
                <w:sz w:val="20"/>
                <w:szCs w:val="20"/>
              </w:rPr>
            </w:pPr>
          </w:p>
        </w:tc>
      </w:tr>
    </w:tbl>
    <w:p w:rsidR="001A3508" w:rsidRDefault="001A3508" w:rsidP="00C44226"/>
    <w:p w:rsidR="001A3508" w:rsidRDefault="001A3508" w:rsidP="00C4422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625"/>
        <w:gridCol w:w="9378"/>
      </w:tblGrid>
      <w:tr w:rsidR="001A3508" w:rsidRPr="008B5160" w:rsidTr="008B5160">
        <w:trPr>
          <w:trHeight w:val="376"/>
        </w:trPr>
        <w:tc>
          <w:tcPr>
            <w:tcW w:w="625" w:type="dxa"/>
            <w:gridSpan w:val="2"/>
            <w:tcBorders>
              <w:right w:val="nil"/>
            </w:tcBorders>
            <w:vAlign w:val="center"/>
          </w:tcPr>
          <w:p w:rsidR="001A3508" w:rsidRPr="008B5160" w:rsidRDefault="001A3508" w:rsidP="00E84B3E">
            <w:pPr>
              <w:rPr>
                <w:rFonts w:ascii="Verdana" w:hAnsi="Verdana"/>
                <w:b/>
                <w:i/>
                <w:sz w:val="28"/>
                <w:szCs w:val="28"/>
              </w:rPr>
            </w:pPr>
            <w:r w:rsidRPr="008B5160">
              <w:rPr>
                <w:rFonts w:ascii="Verdana" w:hAnsi="Verdana"/>
                <w:b/>
                <w:sz w:val="28"/>
                <w:szCs w:val="28"/>
              </w:rPr>
              <w:t>8</w:t>
            </w:r>
          </w:p>
        </w:tc>
        <w:tc>
          <w:tcPr>
            <w:tcW w:w="9383" w:type="dxa"/>
            <w:tcBorders>
              <w:left w:val="nil"/>
            </w:tcBorders>
            <w:vAlign w:val="center"/>
          </w:tcPr>
          <w:p w:rsidR="001A3508" w:rsidRPr="008B5160" w:rsidRDefault="001A3508" w:rsidP="008B5160">
            <w:pPr>
              <w:spacing w:before="80"/>
              <w:rPr>
                <w:rFonts w:ascii="Verdana" w:hAnsi="Verdana"/>
                <w:b/>
                <w:sz w:val="20"/>
                <w:szCs w:val="20"/>
                <w:lang w:val="ca-ES"/>
              </w:rPr>
            </w:pPr>
            <w:r w:rsidRPr="008B5160">
              <w:rPr>
                <w:rFonts w:ascii="Verdana" w:hAnsi="Verdana"/>
                <w:b/>
                <w:sz w:val="20"/>
                <w:szCs w:val="20"/>
                <w:lang w:val="ca-ES"/>
              </w:rPr>
              <w:t>Recursos</w:t>
            </w:r>
          </w:p>
          <w:p w:rsidR="001A3508" w:rsidRPr="008B5160" w:rsidRDefault="001A3508" w:rsidP="008B5160">
            <w:pPr>
              <w:spacing w:after="80"/>
              <w:rPr>
                <w:rFonts w:ascii="Verdana" w:hAnsi="Verdana"/>
                <w:i/>
                <w:sz w:val="20"/>
                <w:szCs w:val="20"/>
              </w:rPr>
            </w:pPr>
            <w:r w:rsidRPr="008B5160">
              <w:rPr>
                <w:rFonts w:ascii="Verdana" w:hAnsi="Verdana"/>
                <w:i/>
                <w:sz w:val="20"/>
                <w:szCs w:val="20"/>
              </w:rPr>
              <w:t>Recursos</w:t>
            </w:r>
          </w:p>
        </w:tc>
      </w:tr>
      <w:tr w:rsidR="001A3508" w:rsidRPr="008B5160" w:rsidTr="008B5160">
        <w:trPr>
          <w:gridBefore w:val="1"/>
          <w:trHeight w:val="12183"/>
        </w:trPr>
        <w:tc>
          <w:tcPr>
            <w:tcW w:w="10008" w:type="dxa"/>
            <w:gridSpan w:val="2"/>
          </w:tcPr>
          <w:p w:rsidR="001A3508" w:rsidRPr="008B5160" w:rsidRDefault="001A3508" w:rsidP="008B5160">
            <w:pPr>
              <w:spacing w:after="120"/>
              <w:rPr>
                <w:rFonts w:ascii="Verdana" w:hAnsi="Verdana"/>
                <w:sz w:val="16"/>
                <w:szCs w:val="16"/>
              </w:rPr>
            </w:pPr>
          </w:p>
          <w:p w:rsidR="001A3508" w:rsidRDefault="001A3508" w:rsidP="00F846B1">
            <w:pPr>
              <w:jc w:val="both"/>
              <w:rPr>
                <w:rFonts w:ascii="Verdana" w:hAnsi="Verdana"/>
                <w:noProof/>
                <w:sz w:val="20"/>
                <w:szCs w:val="20"/>
              </w:rPr>
            </w:pPr>
            <w:r w:rsidRPr="008B5160">
              <w:rPr>
                <w:rFonts w:ascii="Verdana" w:hAnsi="Verdana"/>
                <w:sz w:val="20"/>
                <w:szCs w:val="20"/>
              </w:rPr>
              <w:fldChar w:fldCharType="begin">
                <w:ffData>
                  <w:name w:val="Texto16"/>
                  <w:enabled/>
                  <w:calcOnExit w:val="0"/>
                  <w:textInput/>
                </w:ffData>
              </w:fldChar>
            </w:r>
            <w:r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Pr="003D03A8">
              <w:rPr>
                <w:rFonts w:ascii="Verdana" w:hAnsi="Verdana"/>
                <w:sz w:val="20"/>
                <w:szCs w:val="20"/>
              </w:rPr>
              <w:t>En relación con este apartado, s</w:t>
            </w:r>
            <w:r>
              <w:rPr>
                <w:rFonts w:ascii="Verdana" w:hAnsi="Verdana"/>
                <w:sz w:val="20"/>
                <w:szCs w:val="20"/>
              </w:rPr>
              <w:t xml:space="preserve">e </w:t>
            </w:r>
            <w:r w:rsidRPr="003D03A8">
              <w:rPr>
                <w:rFonts w:ascii="Verdana" w:hAnsi="Verdana"/>
                <w:sz w:val="20"/>
                <w:szCs w:val="20"/>
              </w:rPr>
              <w:t>inclu</w:t>
            </w:r>
            <w:r>
              <w:rPr>
                <w:rFonts w:ascii="Verdana" w:hAnsi="Verdana"/>
                <w:sz w:val="20"/>
                <w:szCs w:val="20"/>
              </w:rPr>
              <w:t>ye e</w:t>
            </w:r>
            <w:r w:rsidRPr="003D03A8">
              <w:rPr>
                <w:rFonts w:ascii="Verdana" w:hAnsi="Verdana"/>
                <w:sz w:val="20"/>
                <w:szCs w:val="20"/>
              </w:rPr>
              <w:t>l</w:t>
            </w:r>
            <w:r>
              <w:rPr>
                <w:rFonts w:ascii="Verdana" w:hAnsi="Verdana"/>
                <w:sz w:val="20"/>
                <w:szCs w:val="20"/>
              </w:rPr>
              <w:t xml:space="preserve"> arch</w:t>
            </w:r>
            <w:r w:rsidRPr="003D03A8">
              <w:rPr>
                <w:rFonts w:ascii="Verdana" w:hAnsi="Verdana"/>
                <w:sz w:val="20"/>
                <w:szCs w:val="20"/>
              </w:rPr>
              <w:t>i</w:t>
            </w:r>
            <w:r>
              <w:rPr>
                <w:rFonts w:ascii="Verdana" w:hAnsi="Verdana"/>
                <w:sz w:val="20"/>
                <w:szCs w:val="20"/>
              </w:rPr>
              <w:t>vo</w:t>
            </w:r>
            <w:r w:rsidRPr="003D03A8">
              <w:rPr>
                <w:rFonts w:ascii="Verdana" w:hAnsi="Verdana"/>
                <w:sz w:val="20"/>
                <w:szCs w:val="20"/>
              </w:rPr>
              <w:t xml:space="preserve"> </w:t>
            </w:r>
            <w:r>
              <w:rPr>
                <w:rFonts w:ascii="Verdana" w:hAnsi="Verdana"/>
                <w:sz w:val="20"/>
                <w:szCs w:val="20"/>
              </w:rPr>
              <w:t>d</w:t>
            </w:r>
            <w:r w:rsidRPr="003D03A8">
              <w:rPr>
                <w:rFonts w:ascii="Verdana" w:hAnsi="Verdana"/>
                <w:sz w:val="20"/>
                <w:szCs w:val="20"/>
              </w:rPr>
              <w:t>el centro, con todas sus obras del repertorio camerístic</w:t>
            </w:r>
            <w:r>
              <w:rPr>
                <w:rFonts w:ascii="Verdana" w:hAnsi="Verdana"/>
                <w:sz w:val="20"/>
                <w:szCs w:val="20"/>
              </w:rPr>
              <w:t>o</w:t>
            </w:r>
            <w:r w:rsidRPr="003D03A8">
              <w:rPr>
                <w:rFonts w:ascii="Verdana" w:hAnsi="Verdana"/>
                <w:sz w:val="20"/>
                <w:szCs w:val="20"/>
              </w:rPr>
              <w:t xml:space="preserve">, y posibles nuevas adquisiciones, en función de las posibilidades </w:t>
            </w:r>
            <w:r>
              <w:rPr>
                <w:rFonts w:ascii="Verdana" w:hAnsi="Verdana"/>
                <w:sz w:val="20"/>
                <w:szCs w:val="20"/>
              </w:rPr>
              <w:t>p</w:t>
            </w:r>
            <w:r w:rsidRPr="003D03A8">
              <w:rPr>
                <w:rFonts w:ascii="Verdana" w:hAnsi="Verdana"/>
                <w:sz w:val="20"/>
                <w:szCs w:val="20"/>
              </w:rPr>
              <w:t>resupuestarias (a</w:t>
            </w:r>
            <w:r>
              <w:rPr>
                <w:rFonts w:ascii="Verdana" w:hAnsi="Verdana"/>
                <w:sz w:val="20"/>
                <w:szCs w:val="20"/>
              </w:rPr>
              <w:t>l</w:t>
            </w:r>
            <w:r w:rsidRPr="003D03A8">
              <w:rPr>
                <w:rFonts w:ascii="Verdana" w:hAnsi="Verdana"/>
                <w:sz w:val="20"/>
                <w:szCs w:val="20"/>
              </w:rPr>
              <w:t xml:space="preserve"> que habría que añadir los recursos de la Biblioteca del Centro) ; de los cuales s</w:t>
            </w:r>
            <w:r>
              <w:rPr>
                <w:rFonts w:ascii="Verdana" w:hAnsi="Verdana"/>
                <w:sz w:val="20"/>
                <w:szCs w:val="20"/>
              </w:rPr>
              <w:t xml:space="preserve">e </w:t>
            </w:r>
            <w:r w:rsidRPr="003D03A8">
              <w:rPr>
                <w:rFonts w:ascii="Verdana" w:hAnsi="Verdana"/>
                <w:sz w:val="20"/>
                <w:szCs w:val="20"/>
              </w:rPr>
              <w:t>establ</w:t>
            </w:r>
            <w:r>
              <w:rPr>
                <w:rFonts w:ascii="Verdana" w:hAnsi="Verdana"/>
                <w:sz w:val="20"/>
                <w:szCs w:val="20"/>
              </w:rPr>
              <w:t>ecerá</w:t>
            </w:r>
            <w:r w:rsidRPr="003D03A8">
              <w:rPr>
                <w:rFonts w:ascii="Verdana" w:hAnsi="Verdana"/>
                <w:sz w:val="20"/>
                <w:szCs w:val="20"/>
              </w:rPr>
              <w:t xml:space="preserve"> de forma individual a cada grupo, según el nivel e intereses del grupo, un plan o programa d</w:t>
            </w:r>
            <w:r>
              <w:rPr>
                <w:rFonts w:ascii="Verdana" w:hAnsi="Verdana"/>
                <w:sz w:val="20"/>
                <w:szCs w:val="20"/>
              </w:rPr>
              <w:t xml:space="preserve">e </w:t>
            </w:r>
            <w:r w:rsidRPr="003D03A8">
              <w:rPr>
                <w:rFonts w:ascii="Verdana" w:hAnsi="Verdana"/>
                <w:sz w:val="20"/>
                <w:szCs w:val="20"/>
              </w:rPr>
              <w:t>obr</w:t>
            </w:r>
            <w:r>
              <w:rPr>
                <w:rFonts w:ascii="Verdana" w:hAnsi="Verdana"/>
                <w:sz w:val="20"/>
                <w:szCs w:val="20"/>
              </w:rPr>
              <w:t>a</w:t>
            </w:r>
            <w:r w:rsidRPr="003D03A8">
              <w:rPr>
                <w:rFonts w:ascii="Verdana" w:hAnsi="Verdana"/>
                <w:sz w:val="20"/>
                <w:szCs w:val="20"/>
              </w:rPr>
              <w:t>s a preparar durante el curso, con sus posibles audiciones o conciertos a realizar. Para e</w:t>
            </w:r>
            <w:r>
              <w:rPr>
                <w:rFonts w:ascii="Verdana" w:hAnsi="Verdana"/>
                <w:sz w:val="20"/>
                <w:szCs w:val="20"/>
              </w:rPr>
              <w:t>ll</w:t>
            </w:r>
            <w:r w:rsidRPr="003D03A8">
              <w:rPr>
                <w:rFonts w:ascii="Verdana" w:hAnsi="Verdana"/>
                <w:sz w:val="20"/>
                <w:szCs w:val="20"/>
              </w:rPr>
              <w:t xml:space="preserve">o, será el profesor el que, atendiendo a las propuestas que puedan realizar los propios grupos en relación con el repertorio, </w:t>
            </w:r>
            <w:r>
              <w:rPr>
                <w:rFonts w:ascii="Verdana" w:hAnsi="Verdana"/>
                <w:sz w:val="20"/>
                <w:szCs w:val="20"/>
              </w:rPr>
              <w:t>se</w:t>
            </w:r>
            <w:r w:rsidRPr="003D03A8">
              <w:rPr>
                <w:rFonts w:ascii="Verdana" w:hAnsi="Verdana"/>
                <w:sz w:val="20"/>
                <w:szCs w:val="20"/>
              </w:rPr>
              <w:t xml:space="preserve"> asignará finalmente las obras a cada grupo. También es importante contar con materiales tecnológicos (Internet, grabaciones, etc.) como sistemas que favorecen l</w:t>
            </w:r>
            <w:r>
              <w:rPr>
                <w:rFonts w:ascii="Verdana" w:hAnsi="Verdana"/>
                <w:sz w:val="20"/>
                <w:szCs w:val="20"/>
              </w:rPr>
              <w:t xml:space="preserve">a </w:t>
            </w:r>
            <w:r w:rsidRPr="003D03A8">
              <w:rPr>
                <w:rFonts w:ascii="Verdana" w:hAnsi="Verdana"/>
                <w:sz w:val="20"/>
                <w:szCs w:val="20"/>
              </w:rPr>
              <w:t>esc</w:t>
            </w:r>
            <w:r>
              <w:rPr>
                <w:rFonts w:ascii="Verdana" w:hAnsi="Verdana"/>
                <w:sz w:val="20"/>
                <w:szCs w:val="20"/>
              </w:rPr>
              <w:t>ucha</w:t>
            </w:r>
            <w:r w:rsidRPr="003D03A8">
              <w:rPr>
                <w:rFonts w:ascii="Verdana" w:hAnsi="Verdana"/>
                <w:sz w:val="20"/>
                <w:szCs w:val="20"/>
              </w:rPr>
              <w:t xml:space="preserve"> de versiones y, en general, la mejora permanente. Finalmente, es importante inculcar </w:t>
            </w:r>
            <w:r>
              <w:rPr>
                <w:rFonts w:ascii="Verdana" w:hAnsi="Verdana"/>
                <w:sz w:val="20"/>
                <w:szCs w:val="20"/>
              </w:rPr>
              <w:t>en</w:t>
            </w:r>
            <w:r w:rsidRPr="003D03A8">
              <w:rPr>
                <w:rFonts w:ascii="Verdana" w:hAnsi="Verdana"/>
                <w:sz w:val="20"/>
                <w:szCs w:val="20"/>
              </w:rPr>
              <w:t xml:space="preserve"> los alumnos y grupos la necesidad escuchar a otros grupos, dentro y fuera del centro, con el fin d</w:t>
            </w:r>
            <w:r>
              <w:rPr>
                <w:rFonts w:ascii="Verdana" w:hAnsi="Verdana"/>
                <w:sz w:val="20"/>
                <w:szCs w:val="20"/>
              </w:rPr>
              <w:t xml:space="preserve">e </w:t>
            </w:r>
            <w:r w:rsidRPr="003D03A8">
              <w:rPr>
                <w:rFonts w:ascii="Verdana" w:hAnsi="Verdana"/>
                <w:sz w:val="20"/>
                <w:szCs w:val="20"/>
              </w:rPr>
              <w:t>enriqu</w:t>
            </w:r>
            <w:r>
              <w:rPr>
                <w:rFonts w:ascii="Verdana" w:hAnsi="Verdana"/>
                <w:sz w:val="20"/>
                <w:szCs w:val="20"/>
              </w:rPr>
              <w:t>ecer</w:t>
            </w:r>
            <w:r w:rsidRPr="003D03A8">
              <w:rPr>
                <w:rFonts w:ascii="Verdana" w:hAnsi="Verdana"/>
                <w:sz w:val="20"/>
                <w:szCs w:val="20"/>
              </w:rPr>
              <w:t>se</w:t>
            </w:r>
            <w:r>
              <w:rPr>
                <w:rFonts w:ascii="Verdana" w:hAnsi="Verdana"/>
                <w:sz w:val="20"/>
                <w:szCs w:val="20"/>
              </w:rPr>
              <w:t xml:space="preserve"> en criterios musicales.</w:t>
            </w:r>
            <w:r w:rsidRPr="00320401">
              <w:rPr>
                <w:rFonts w:ascii="Verdana" w:hAnsi="Verdana"/>
                <w:noProof/>
                <w:sz w:val="20"/>
                <w:szCs w:val="20"/>
              </w:rPr>
              <w:t xml:space="preserve">      </w:t>
            </w:r>
          </w:p>
          <w:p w:rsidR="001A3508" w:rsidRDefault="001A3508" w:rsidP="00F846B1">
            <w:pPr>
              <w:jc w:val="both"/>
              <w:rPr>
                <w:rFonts w:ascii="Verdana" w:hAnsi="Verdana"/>
                <w:sz w:val="20"/>
                <w:szCs w:val="20"/>
              </w:rPr>
            </w:pPr>
            <w:r w:rsidRPr="008B5160">
              <w:rPr>
                <w:rFonts w:ascii="Verdana" w:hAnsi="Verdana"/>
                <w:sz w:val="20"/>
                <w:szCs w:val="20"/>
              </w:rPr>
              <w:fldChar w:fldCharType="end"/>
            </w:r>
          </w:p>
          <w:p w:rsidR="001A3508" w:rsidRDefault="001A3508" w:rsidP="00F846B1">
            <w:pPr>
              <w:jc w:val="both"/>
              <w:rPr>
                <w:rFonts w:ascii="Verdana" w:hAnsi="Verdana"/>
                <w:sz w:val="20"/>
                <w:szCs w:val="20"/>
                <w:u w:val="single"/>
              </w:rPr>
            </w:pPr>
            <w:r w:rsidRPr="00F748A1">
              <w:rPr>
                <w:rFonts w:ascii="Verdana" w:hAnsi="Verdana"/>
                <w:sz w:val="20"/>
                <w:szCs w:val="20"/>
                <w:u w:val="single"/>
              </w:rPr>
              <w:t>Recursos específicos de carácter general:</w:t>
            </w:r>
          </w:p>
          <w:p w:rsidR="001A3508" w:rsidRPr="00F748A1" w:rsidRDefault="001A3508" w:rsidP="00F846B1">
            <w:pPr>
              <w:jc w:val="both"/>
              <w:rPr>
                <w:rFonts w:ascii="Verdana" w:hAnsi="Verdana"/>
                <w:sz w:val="20"/>
                <w:szCs w:val="20"/>
                <w:u w:val="single"/>
              </w:rPr>
            </w:pPr>
          </w:p>
          <w:p w:rsidR="001A3508" w:rsidRPr="008B5160" w:rsidRDefault="001A3508" w:rsidP="00F748A1">
            <w:pPr>
              <w:jc w:val="both"/>
              <w:rPr>
                <w:rFonts w:ascii="Verdana" w:hAnsi="Verdana"/>
                <w:sz w:val="20"/>
                <w:szCs w:val="20"/>
              </w:rPr>
            </w:pPr>
            <w:r w:rsidRPr="00E1182B">
              <w:rPr>
                <w:rFonts w:ascii="Verdana" w:hAnsi="Verdana"/>
                <w:noProof/>
                <w:sz w:val="20"/>
                <w:szCs w:val="20"/>
              </w:rPr>
              <w:t>Metrónomo</w:t>
            </w:r>
            <w:r>
              <w:rPr>
                <w:rFonts w:ascii="Verdana" w:hAnsi="Verdana"/>
                <w:noProof/>
                <w:sz w:val="20"/>
                <w:szCs w:val="20"/>
              </w:rPr>
              <w:t xml:space="preserve">; </w:t>
            </w:r>
            <w:r w:rsidRPr="00E1182B">
              <w:rPr>
                <w:rFonts w:ascii="Verdana" w:hAnsi="Verdana"/>
                <w:noProof/>
                <w:sz w:val="20"/>
                <w:szCs w:val="20"/>
              </w:rPr>
              <w:t>Atril</w:t>
            </w:r>
            <w:r>
              <w:rPr>
                <w:rFonts w:ascii="Verdana" w:hAnsi="Verdana"/>
                <w:noProof/>
                <w:sz w:val="20"/>
                <w:szCs w:val="20"/>
              </w:rPr>
              <w:t xml:space="preserve">; </w:t>
            </w:r>
            <w:r w:rsidRPr="00E1182B">
              <w:rPr>
                <w:rFonts w:ascii="Verdana" w:hAnsi="Verdana"/>
                <w:noProof/>
                <w:sz w:val="20"/>
                <w:szCs w:val="20"/>
              </w:rPr>
              <w:t>Piano</w:t>
            </w:r>
            <w:r>
              <w:rPr>
                <w:rFonts w:ascii="Verdana" w:hAnsi="Verdana"/>
                <w:noProof/>
                <w:sz w:val="20"/>
                <w:szCs w:val="20"/>
              </w:rPr>
              <w:t xml:space="preserve">; </w:t>
            </w:r>
            <w:r w:rsidRPr="00E1182B">
              <w:rPr>
                <w:rFonts w:ascii="Verdana" w:hAnsi="Verdana"/>
                <w:noProof/>
                <w:sz w:val="20"/>
                <w:szCs w:val="20"/>
              </w:rPr>
              <w:t>Reproductor de DVD</w:t>
            </w:r>
            <w:r>
              <w:rPr>
                <w:rFonts w:ascii="Verdana" w:hAnsi="Verdana"/>
                <w:noProof/>
                <w:sz w:val="20"/>
                <w:szCs w:val="20"/>
              </w:rPr>
              <w:t xml:space="preserve">; </w:t>
            </w:r>
            <w:r w:rsidRPr="00E1182B">
              <w:rPr>
                <w:rFonts w:ascii="Verdana" w:hAnsi="Verdana"/>
                <w:noProof/>
                <w:sz w:val="20"/>
                <w:szCs w:val="20"/>
              </w:rPr>
              <w:t xml:space="preserve">Grabaciones  en </w:t>
            </w:r>
            <w:r>
              <w:rPr>
                <w:rFonts w:ascii="Verdana" w:hAnsi="Verdana"/>
                <w:noProof/>
                <w:sz w:val="20"/>
                <w:szCs w:val="20"/>
              </w:rPr>
              <w:t>CD</w:t>
            </w:r>
            <w:r w:rsidRPr="00E1182B">
              <w:rPr>
                <w:rFonts w:ascii="Verdana" w:hAnsi="Verdana"/>
                <w:noProof/>
                <w:sz w:val="20"/>
                <w:szCs w:val="20"/>
              </w:rPr>
              <w:t xml:space="preserve"> o </w:t>
            </w:r>
            <w:r>
              <w:rPr>
                <w:rFonts w:ascii="Verdana" w:hAnsi="Verdana"/>
                <w:noProof/>
                <w:sz w:val="20"/>
                <w:szCs w:val="20"/>
              </w:rPr>
              <w:t xml:space="preserve">DVD; </w:t>
            </w:r>
            <w:r w:rsidRPr="00E1182B">
              <w:rPr>
                <w:rFonts w:ascii="Verdana" w:hAnsi="Verdana"/>
                <w:noProof/>
                <w:sz w:val="20"/>
                <w:szCs w:val="20"/>
              </w:rPr>
              <w:t>Partituras</w:t>
            </w:r>
            <w:r>
              <w:rPr>
                <w:rFonts w:ascii="Verdana" w:hAnsi="Verdana"/>
                <w:noProof/>
                <w:sz w:val="20"/>
                <w:szCs w:val="20"/>
              </w:rPr>
              <w:t xml:space="preserve">; </w:t>
            </w:r>
            <w:r w:rsidRPr="00E1182B">
              <w:rPr>
                <w:rFonts w:ascii="Verdana" w:hAnsi="Verdana"/>
                <w:noProof/>
                <w:sz w:val="20"/>
                <w:szCs w:val="20"/>
              </w:rPr>
              <w:t>Pizarra pautada, tizas y borrador</w:t>
            </w:r>
            <w:r>
              <w:rPr>
                <w:rFonts w:ascii="Verdana" w:hAnsi="Verdana"/>
                <w:noProof/>
                <w:sz w:val="20"/>
                <w:szCs w:val="20"/>
              </w:rPr>
              <w:t xml:space="preserve">; </w:t>
            </w:r>
            <w:r w:rsidRPr="00E1182B">
              <w:rPr>
                <w:rFonts w:ascii="Verdana" w:hAnsi="Verdana"/>
                <w:noProof/>
                <w:sz w:val="20"/>
                <w:szCs w:val="20"/>
              </w:rPr>
              <w:t>Material didáctico de consulta</w:t>
            </w:r>
            <w:r>
              <w:rPr>
                <w:rFonts w:ascii="Verdana" w:hAnsi="Verdana"/>
                <w:noProof/>
                <w:sz w:val="20"/>
                <w:szCs w:val="20"/>
              </w:rPr>
              <w:t>; Instrumento y arco de clase para el profesor; Resina; Ordenador; Proyector y pantalla; Armario; Conexión internet; Silla ergonómica; Aula insonorizada</w:t>
            </w:r>
          </w:p>
          <w:p w:rsidR="001A3508" w:rsidRPr="008B5160" w:rsidRDefault="001A3508" w:rsidP="00E17EB9">
            <w:pPr>
              <w:jc w:val="both"/>
              <w:rPr>
                <w:rFonts w:ascii="Verdana" w:hAnsi="Verdana"/>
                <w:sz w:val="20"/>
                <w:szCs w:val="20"/>
              </w:rPr>
            </w:pPr>
          </w:p>
        </w:tc>
      </w:tr>
    </w:tbl>
    <w:p w:rsidR="001A3508" w:rsidRDefault="001A3508" w:rsidP="00C44226"/>
    <w:p w:rsidR="001A3508" w:rsidRDefault="001A3508">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1A3508" w:rsidRPr="008B5160" w:rsidTr="008B5160">
        <w:trPr>
          <w:trHeight w:val="376"/>
        </w:trPr>
        <w:tc>
          <w:tcPr>
            <w:tcW w:w="625" w:type="dxa"/>
            <w:tcBorders>
              <w:right w:val="nil"/>
            </w:tcBorders>
            <w:vAlign w:val="center"/>
          </w:tcPr>
          <w:p w:rsidR="001A3508" w:rsidRPr="008B5160" w:rsidRDefault="001A3508" w:rsidP="004D5BD7">
            <w:pPr>
              <w:rPr>
                <w:rFonts w:ascii="Verdana" w:hAnsi="Verdana"/>
                <w:b/>
                <w:i/>
                <w:sz w:val="28"/>
                <w:szCs w:val="28"/>
              </w:rPr>
            </w:pPr>
            <w:r w:rsidRPr="008B5160">
              <w:rPr>
                <w:rFonts w:ascii="Verdana" w:hAnsi="Verdana"/>
                <w:b/>
                <w:sz w:val="28"/>
                <w:szCs w:val="28"/>
              </w:rPr>
              <w:t>9</w:t>
            </w:r>
          </w:p>
        </w:tc>
        <w:tc>
          <w:tcPr>
            <w:tcW w:w="9383" w:type="dxa"/>
            <w:tcBorders>
              <w:left w:val="nil"/>
            </w:tcBorders>
            <w:vAlign w:val="center"/>
          </w:tcPr>
          <w:p w:rsidR="001A3508" w:rsidRPr="008B5160" w:rsidRDefault="001A3508" w:rsidP="008B5160">
            <w:pPr>
              <w:spacing w:before="80"/>
              <w:rPr>
                <w:rFonts w:ascii="Verdana" w:hAnsi="Verdana"/>
                <w:b/>
                <w:sz w:val="20"/>
                <w:szCs w:val="20"/>
                <w:lang w:val="ca-ES"/>
              </w:rPr>
            </w:pPr>
            <w:r w:rsidRPr="008B5160">
              <w:rPr>
                <w:rFonts w:ascii="Verdana" w:hAnsi="Verdana"/>
                <w:b/>
                <w:sz w:val="20"/>
                <w:szCs w:val="20"/>
                <w:lang w:val="ca-ES"/>
              </w:rPr>
              <w:t>Bibliografia</w:t>
            </w:r>
          </w:p>
          <w:p w:rsidR="001A3508" w:rsidRPr="008B5160" w:rsidRDefault="001A3508" w:rsidP="008B5160">
            <w:pPr>
              <w:spacing w:after="80"/>
              <w:rPr>
                <w:rFonts w:ascii="Verdana" w:hAnsi="Verdana"/>
                <w:i/>
                <w:sz w:val="20"/>
                <w:szCs w:val="20"/>
              </w:rPr>
            </w:pPr>
            <w:r w:rsidRPr="008B5160">
              <w:rPr>
                <w:rFonts w:ascii="Verdana" w:hAnsi="Verdana"/>
                <w:i/>
                <w:sz w:val="20"/>
                <w:szCs w:val="20"/>
              </w:rPr>
              <w:t>Bibliografía</w:t>
            </w:r>
          </w:p>
        </w:tc>
      </w:tr>
      <w:tr w:rsidR="001A3508" w:rsidRPr="008B5160" w:rsidTr="008B5160">
        <w:trPr>
          <w:trHeight w:val="12183"/>
        </w:trPr>
        <w:tc>
          <w:tcPr>
            <w:tcW w:w="10008" w:type="dxa"/>
            <w:gridSpan w:val="2"/>
          </w:tcPr>
          <w:p w:rsidR="001A3508" w:rsidRPr="006E1A9B" w:rsidRDefault="001A3508" w:rsidP="00E17EB9">
            <w:pPr>
              <w:rPr>
                <w:rFonts w:ascii="Verdana" w:hAnsi="Verdana"/>
                <w:sz w:val="20"/>
                <w:szCs w:val="20"/>
              </w:rPr>
            </w:pPr>
          </w:p>
          <w:p w:rsidR="001A3508" w:rsidRPr="007F7501" w:rsidRDefault="001A3508" w:rsidP="00E17EB9">
            <w:pPr>
              <w:rPr>
                <w:rFonts w:ascii="Verdana" w:hAnsi="Verdana"/>
                <w:b/>
                <w:sz w:val="20"/>
                <w:szCs w:val="20"/>
              </w:rPr>
            </w:pPr>
            <w:r w:rsidRPr="007F7501">
              <w:rPr>
                <w:rFonts w:ascii="Verdana" w:hAnsi="Verdana"/>
                <w:b/>
                <w:sz w:val="20"/>
                <w:szCs w:val="20"/>
              </w:rPr>
              <w:t>OBRAS</w:t>
            </w:r>
          </w:p>
          <w:p w:rsidR="001A3508" w:rsidRPr="006E1A9B" w:rsidRDefault="001A3508" w:rsidP="00E17EB9">
            <w:pPr>
              <w:rPr>
                <w:rFonts w:ascii="Verdana" w:hAnsi="Verdana"/>
                <w:sz w:val="20"/>
                <w:szCs w:val="20"/>
              </w:rPr>
            </w:pPr>
          </w:p>
          <w:p w:rsidR="001A3508" w:rsidRPr="004823CF" w:rsidRDefault="001A3508" w:rsidP="00E17EB9">
            <w:pPr>
              <w:rPr>
                <w:rFonts w:ascii="Verdana" w:hAnsi="Verdana"/>
                <w:sz w:val="20"/>
                <w:szCs w:val="20"/>
              </w:rPr>
            </w:pPr>
            <w:r w:rsidRPr="004823CF">
              <w:rPr>
                <w:rFonts w:ascii="Verdana" w:hAnsi="Verdana"/>
                <w:sz w:val="20"/>
                <w:szCs w:val="20"/>
              </w:rPr>
              <w:t>•</w:t>
            </w:r>
            <w:r w:rsidRPr="004823CF">
              <w:rPr>
                <w:rFonts w:ascii="Verdana" w:hAnsi="Verdana"/>
                <w:sz w:val="20"/>
                <w:szCs w:val="20"/>
              </w:rPr>
              <w:tab/>
              <w:t>Sonata nº 1en Sol menor de J.S.Bach</w:t>
            </w:r>
          </w:p>
          <w:p w:rsidR="001A3508" w:rsidRPr="004823CF" w:rsidRDefault="001A3508" w:rsidP="00E17EB9">
            <w:pPr>
              <w:rPr>
                <w:rFonts w:ascii="Verdana" w:hAnsi="Verdana"/>
                <w:sz w:val="20"/>
                <w:szCs w:val="20"/>
              </w:rPr>
            </w:pPr>
            <w:r w:rsidRPr="004823CF">
              <w:rPr>
                <w:rFonts w:ascii="Verdana" w:hAnsi="Verdana"/>
                <w:sz w:val="20"/>
                <w:szCs w:val="20"/>
              </w:rPr>
              <w:t>•</w:t>
            </w:r>
            <w:r w:rsidRPr="004823CF">
              <w:rPr>
                <w:rFonts w:ascii="Verdana" w:hAnsi="Verdana"/>
                <w:sz w:val="20"/>
                <w:szCs w:val="20"/>
              </w:rPr>
              <w:tab/>
              <w:t>Partita nº1 en Si menor de J.S.Bach</w:t>
            </w:r>
          </w:p>
          <w:p w:rsidR="001A3508" w:rsidRPr="004823CF" w:rsidRDefault="001A3508" w:rsidP="00E17EB9">
            <w:pPr>
              <w:rPr>
                <w:rFonts w:ascii="Verdana" w:hAnsi="Verdana"/>
                <w:sz w:val="20"/>
                <w:szCs w:val="20"/>
              </w:rPr>
            </w:pPr>
            <w:r w:rsidRPr="004823CF">
              <w:rPr>
                <w:rFonts w:ascii="Verdana" w:hAnsi="Verdana"/>
                <w:sz w:val="20"/>
                <w:szCs w:val="20"/>
              </w:rPr>
              <w:t>•</w:t>
            </w:r>
            <w:r w:rsidRPr="004823CF">
              <w:rPr>
                <w:rFonts w:ascii="Verdana" w:hAnsi="Verdana"/>
                <w:sz w:val="20"/>
                <w:szCs w:val="20"/>
              </w:rPr>
              <w:tab/>
              <w:t>Sonata nº 2 en La  menor de J.S.Bach</w:t>
            </w:r>
          </w:p>
          <w:p w:rsidR="001A3508" w:rsidRPr="004823CF" w:rsidRDefault="001A3508" w:rsidP="00E17EB9">
            <w:pPr>
              <w:rPr>
                <w:rFonts w:ascii="Verdana" w:hAnsi="Verdana"/>
                <w:sz w:val="20"/>
                <w:szCs w:val="20"/>
              </w:rPr>
            </w:pPr>
            <w:r w:rsidRPr="004823CF">
              <w:rPr>
                <w:rFonts w:ascii="Verdana" w:hAnsi="Verdana"/>
                <w:sz w:val="20"/>
                <w:szCs w:val="20"/>
              </w:rPr>
              <w:t>•</w:t>
            </w:r>
            <w:r w:rsidRPr="004823CF">
              <w:rPr>
                <w:rFonts w:ascii="Verdana" w:hAnsi="Verdana"/>
                <w:sz w:val="20"/>
                <w:szCs w:val="20"/>
              </w:rPr>
              <w:tab/>
              <w:t>Partita nº2 en Si menor de J.S.Bach</w:t>
            </w:r>
          </w:p>
          <w:p w:rsidR="001A3508" w:rsidRPr="004823CF" w:rsidRDefault="001A3508" w:rsidP="00E17EB9">
            <w:pPr>
              <w:rPr>
                <w:rFonts w:ascii="Verdana" w:hAnsi="Verdana"/>
                <w:sz w:val="20"/>
                <w:szCs w:val="20"/>
              </w:rPr>
            </w:pPr>
            <w:r w:rsidRPr="004823CF">
              <w:rPr>
                <w:rFonts w:ascii="Verdana" w:hAnsi="Verdana"/>
                <w:sz w:val="20"/>
                <w:szCs w:val="20"/>
              </w:rPr>
              <w:t>•</w:t>
            </w:r>
            <w:r w:rsidRPr="004823CF">
              <w:rPr>
                <w:rFonts w:ascii="Verdana" w:hAnsi="Verdana"/>
                <w:sz w:val="20"/>
                <w:szCs w:val="20"/>
              </w:rPr>
              <w:tab/>
              <w:t>Son</w:t>
            </w:r>
            <w:r>
              <w:rPr>
                <w:rFonts w:ascii="Verdana" w:hAnsi="Verdana"/>
                <w:sz w:val="20"/>
                <w:szCs w:val="20"/>
              </w:rPr>
              <w:t>ata Op.25 nº1 de P.Hindemith.</w:t>
            </w:r>
          </w:p>
          <w:p w:rsidR="001A3508" w:rsidRPr="004823CF" w:rsidRDefault="001A3508" w:rsidP="00E17EB9">
            <w:pPr>
              <w:rPr>
                <w:rFonts w:ascii="Verdana" w:hAnsi="Verdana"/>
                <w:sz w:val="20"/>
                <w:szCs w:val="20"/>
              </w:rPr>
            </w:pPr>
            <w:r>
              <w:rPr>
                <w:rFonts w:ascii="Verdana" w:hAnsi="Verdana"/>
                <w:sz w:val="20"/>
                <w:szCs w:val="20"/>
              </w:rPr>
              <w:t>•</w:t>
            </w:r>
            <w:r>
              <w:rPr>
                <w:rFonts w:ascii="Verdana" w:hAnsi="Verdana"/>
                <w:sz w:val="20"/>
                <w:szCs w:val="20"/>
              </w:rPr>
              <w:tab/>
              <w:t>Sonatas de Brahms.</w:t>
            </w:r>
          </w:p>
          <w:p w:rsidR="001A3508" w:rsidRPr="004823CF" w:rsidRDefault="001A3508" w:rsidP="00E17EB9">
            <w:pPr>
              <w:rPr>
                <w:rFonts w:ascii="Verdana" w:hAnsi="Verdana"/>
                <w:sz w:val="20"/>
                <w:szCs w:val="20"/>
              </w:rPr>
            </w:pPr>
            <w:r>
              <w:rPr>
                <w:rFonts w:ascii="Verdana" w:hAnsi="Verdana"/>
                <w:sz w:val="20"/>
                <w:szCs w:val="20"/>
              </w:rPr>
              <w:t>•</w:t>
            </w:r>
            <w:r>
              <w:rPr>
                <w:rFonts w:ascii="Verdana" w:hAnsi="Verdana"/>
                <w:sz w:val="20"/>
                <w:szCs w:val="20"/>
              </w:rPr>
              <w:tab/>
              <w:t>Nocturno de L.V. Beethoven.</w:t>
            </w:r>
          </w:p>
          <w:p w:rsidR="001A3508" w:rsidRPr="004823CF" w:rsidRDefault="001A3508" w:rsidP="00E17EB9">
            <w:pPr>
              <w:rPr>
                <w:rFonts w:ascii="Verdana" w:hAnsi="Verdana"/>
                <w:sz w:val="20"/>
                <w:szCs w:val="20"/>
              </w:rPr>
            </w:pPr>
            <w:r>
              <w:rPr>
                <w:rFonts w:ascii="Verdana" w:hAnsi="Verdana"/>
                <w:sz w:val="20"/>
                <w:szCs w:val="20"/>
              </w:rPr>
              <w:t>•</w:t>
            </w:r>
            <w:r>
              <w:rPr>
                <w:rFonts w:ascii="Verdana" w:hAnsi="Verdana"/>
                <w:sz w:val="20"/>
                <w:szCs w:val="20"/>
              </w:rPr>
              <w:tab/>
              <w:t>Sonata Op. 25 nº4</w:t>
            </w:r>
            <w:r w:rsidRPr="004823CF">
              <w:rPr>
                <w:rFonts w:ascii="Verdana" w:hAnsi="Verdana"/>
                <w:sz w:val="20"/>
                <w:szCs w:val="20"/>
              </w:rPr>
              <w:t xml:space="preserve"> de P. Hindem</w:t>
            </w:r>
            <w:r>
              <w:rPr>
                <w:rFonts w:ascii="Verdana" w:hAnsi="Verdana"/>
                <w:sz w:val="20"/>
                <w:szCs w:val="20"/>
              </w:rPr>
              <w:t>ith.</w:t>
            </w:r>
          </w:p>
          <w:p w:rsidR="001A3508" w:rsidRPr="006E1A9B" w:rsidRDefault="001A3508" w:rsidP="00E17EB9">
            <w:pPr>
              <w:rPr>
                <w:rFonts w:ascii="Verdana" w:hAnsi="Verdana"/>
                <w:sz w:val="20"/>
                <w:szCs w:val="20"/>
              </w:rPr>
            </w:pPr>
          </w:p>
          <w:p w:rsidR="001A3508" w:rsidRPr="006E1A9B" w:rsidRDefault="001A3508" w:rsidP="00E17EB9">
            <w:pPr>
              <w:rPr>
                <w:rFonts w:ascii="Verdana" w:hAnsi="Verdana"/>
                <w:sz w:val="20"/>
                <w:szCs w:val="20"/>
              </w:rPr>
            </w:pPr>
          </w:p>
          <w:p w:rsidR="001A3508" w:rsidRPr="007F7501" w:rsidRDefault="001A3508" w:rsidP="00E17EB9">
            <w:pPr>
              <w:rPr>
                <w:rFonts w:ascii="Verdana" w:hAnsi="Verdana"/>
                <w:b/>
                <w:sz w:val="20"/>
                <w:szCs w:val="20"/>
              </w:rPr>
            </w:pPr>
            <w:r w:rsidRPr="007F7501">
              <w:rPr>
                <w:rFonts w:ascii="Verdana" w:hAnsi="Verdana"/>
                <w:b/>
                <w:sz w:val="20"/>
                <w:szCs w:val="20"/>
              </w:rPr>
              <w:t>CONCIERTOS</w:t>
            </w:r>
          </w:p>
          <w:p w:rsidR="001A3508" w:rsidRPr="006E1A9B" w:rsidRDefault="001A3508" w:rsidP="00E17EB9">
            <w:pPr>
              <w:rPr>
                <w:rFonts w:ascii="Verdana" w:hAnsi="Verdana"/>
                <w:sz w:val="20"/>
                <w:szCs w:val="20"/>
              </w:rPr>
            </w:pPr>
          </w:p>
          <w:p w:rsidR="001A3508" w:rsidRPr="004823CF" w:rsidRDefault="001A3508" w:rsidP="00E17EB9">
            <w:pPr>
              <w:numPr>
                <w:ilvl w:val="0"/>
                <w:numId w:val="2"/>
              </w:numPr>
              <w:ind w:left="368" w:hanging="368"/>
              <w:rPr>
                <w:rFonts w:ascii="Verdana" w:hAnsi="Verdana"/>
                <w:sz w:val="20"/>
                <w:szCs w:val="20"/>
              </w:rPr>
            </w:pPr>
            <w:r>
              <w:rPr>
                <w:rFonts w:ascii="Verdana" w:hAnsi="Verdana"/>
                <w:sz w:val="20"/>
                <w:szCs w:val="20"/>
              </w:rPr>
              <w:t xml:space="preserve">     Concierto de Walton.</w:t>
            </w:r>
          </w:p>
          <w:p w:rsidR="001A3508" w:rsidRPr="004823CF" w:rsidRDefault="001A3508" w:rsidP="00E17EB9">
            <w:pPr>
              <w:rPr>
                <w:rFonts w:ascii="Verdana" w:hAnsi="Verdana"/>
                <w:sz w:val="20"/>
                <w:szCs w:val="20"/>
              </w:rPr>
            </w:pPr>
            <w:r>
              <w:rPr>
                <w:rFonts w:ascii="Verdana" w:hAnsi="Verdana"/>
                <w:sz w:val="20"/>
                <w:szCs w:val="20"/>
              </w:rPr>
              <w:t>•</w:t>
            </w:r>
            <w:r>
              <w:rPr>
                <w:rFonts w:ascii="Verdana" w:hAnsi="Verdana"/>
                <w:sz w:val="20"/>
                <w:szCs w:val="20"/>
              </w:rPr>
              <w:tab/>
              <w:t>Concierto de Bartok.</w:t>
            </w:r>
          </w:p>
          <w:p w:rsidR="001A3508" w:rsidRPr="004823CF" w:rsidRDefault="001A3508" w:rsidP="00E17EB9">
            <w:pPr>
              <w:rPr>
                <w:rFonts w:ascii="Verdana" w:hAnsi="Verdana"/>
                <w:sz w:val="20"/>
                <w:szCs w:val="20"/>
              </w:rPr>
            </w:pPr>
            <w:r>
              <w:rPr>
                <w:rFonts w:ascii="Verdana" w:hAnsi="Verdana"/>
                <w:sz w:val="20"/>
                <w:szCs w:val="20"/>
              </w:rPr>
              <w:t>•</w:t>
            </w:r>
            <w:r>
              <w:rPr>
                <w:rFonts w:ascii="Verdana" w:hAnsi="Verdana"/>
                <w:sz w:val="20"/>
                <w:szCs w:val="20"/>
              </w:rPr>
              <w:tab/>
              <w:t>Concierto “der Schawnendreher” de Hindemith.</w:t>
            </w:r>
          </w:p>
          <w:p w:rsidR="001A3508" w:rsidRPr="004823CF" w:rsidRDefault="001A3508" w:rsidP="00E17EB9">
            <w:pPr>
              <w:rPr>
                <w:rFonts w:ascii="Verdana" w:hAnsi="Verdana"/>
                <w:sz w:val="20"/>
                <w:szCs w:val="20"/>
              </w:rPr>
            </w:pPr>
            <w:r>
              <w:rPr>
                <w:rFonts w:ascii="Verdana" w:hAnsi="Verdana"/>
                <w:sz w:val="20"/>
                <w:szCs w:val="20"/>
              </w:rPr>
              <w:t>•</w:t>
            </w:r>
            <w:r>
              <w:rPr>
                <w:rFonts w:ascii="Verdana" w:hAnsi="Verdana"/>
                <w:sz w:val="20"/>
                <w:szCs w:val="20"/>
              </w:rPr>
              <w:tab/>
              <w:t>Kammermusik nº 5 de Hindemith.</w:t>
            </w:r>
          </w:p>
          <w:p w:rsidR="001A3508" w:rsidRPr="004823CF" w:rsidRDefault="001A3508" w:rsidP="00E17EB9">
            <w:pPr>
              <w:rPr>
                <w:rFonts w:ascii="Verdana" w:hAnsi="Verdana"/>
                <w:sz w:val="20"/>
                <w:szCs w:val="20"/>
              </w:rPr>
            </w:pPr>
            <w:r>
              <w:rPr>
                <w:rFonts w:ascii="Verdana" w:hAnsi="Verdana"/>
                <w:sz w:val="20"/>
                <w:szCs w:val="20"/>
              </w:rPr>
              <w:t>•</w:t>
            </w:r>
            <w:r>
              <w:rPr>
                <w:rFonts w:ascii="Verdana" w:hAnsi="Verdana"/>
                <w:sz w:val="20"/>
                <w:szCs w:val="20"/>
              </w:rPr>
              <w:tab/>
              <w:t>Konzertmusick nº1 de Hindemith.</w:t>
            </w:r>
          </w:p>
          <w:p w:rsidR="001A3508" w:rsidRPr="004823CF" w:rsidRDefault="001A3508" w:rsidP="00E17EB9">
            <w:pPr>
              <w:rPr>
                <w:rFonts w:ascii="Verdana" w:hAnsi="Verdana"/>
                <w:sz w:val="20"/>
                <w:szCs w:val="20"/>
              </w:rPr>
            </w:pPr>
            <w:r>
              <w:rPr>
                <w:rFonts w:ascii="Verdana" w:hAnsi="Verdana"/>
                <w:sz w:val="20"/>
                <w:szCs w:val="20"/>
              </w:rPr>
              <w:t>•</w:t>
            </w:r>
            <w:r>
              <w:rPr>
                <w:rFonts w:ascii="Verdana" w:hAnsi="Verdana"/>
                <w:sz w:val="20"/>
                <w:szCs w:val="20"/>
              </w:rPr>
              <w:tab/>
              <w:t>Concierto de Penderecki.</w:t>
            </w:r>
          </w:p>
          <w:p w:rsidR="001A3508" w:rsidRPr="006E1A9B" w:rsidRDefault="001A3508" w:rsidP="00E17EB9">
            <w:pPr>
              <w:rPr>
                <w:rFonts w:ascii="Verdana" w:hAnsi="Verdana"/>
                <w:sz w:val="20"/>
                <w:szCs w:val="20"/>
              </w:rPr>
            </w:pPr>
          </w:p>
          <w:p w:rsidR="001A3508" w:rsidRPr="006E1A9B" w:rsidRDefault="001A3508" w:rsidP="00E17EB9">
            <w:pPr>
              <w:rPr>
                <w:rFonts w:ascii="Verdana" w:hAnsi="Verdana"/>
                <w:sz w:val="20"/>
                <w:szCs w:val="20"/>
              </w:rPr>
            </w:pPr>
          </w:p>
          <w:p w:rsidR="001A3508" w:rsidRPr="007F7501" w:rsidRDefault="001A3508" w:rsidP="00E17EB9">
            <w:pPr>
              <w:rPr>
                <w:rFonts w:ascii="Verdana" w:hAnsi="Verdana"/>
                <w:b/>
                <w:sz w:val="20"/>
                <w:szCs w:val="20"/>
              </w:rPr>
            </w:pPr>
            <w:r w:rsidRPr="007F7501">
              <w:rPr>
                <w:rFonts w:ascii="Verdana" w:hAnsi="Verdana"/>
                <w:b/>
                <w:sz w:val="20"/>
                <w:szCs w:val="20"/>
              </w:rPr>
              <w:t>OBRAS DE REPERTORIO (*)</w:t>
            </w:r>
          </w:p>
          <w:p w:rsidR="001A3508" w:rsidRDefault="001A3508" w:rsidP="00E17EB9">
            <w:pPr>
              <w:rPr>
                <w:rFonts w:ascii="Verdana" w:hAnsi="Verdana"/>
                <w:sz w:val="20"/>
                <w:szCs w:val="20"/>
              </w:rPr>
            </w:pPr>
          </w:p>
          <w:p w:rsidR="001A3508" w:rsidRPr="004823CF" w:rsidRDefault="001A3508" w:rsidP="00E17EB9">
            <w:pPr>
              <w:ind w:left="84"/>
              <w:rPr>
                <w:rFonts w:ascii="Verdana" w:hAnsi="Verdana"/>
                <w:sz w:val="20"/>
                <w:szCs w:val="20"/>
              </w:rPr>
            </w:pPr>
          </w:p>
          <w:p w:rsidR="001A3508" w:rsidRPr="004823CF" w:rsidRDefault="001A3508" w:rsidP="00604E0F">
            <w:pPr>
              <w:numPr>
                <w:ilvl w:val="0"/>
                <w:numId w:val="3"/>
              </w:numPr>
              <w:ind w:left="84" w:firstLine="0"/>
              <w:rPr>
                <w:rFonts w:ascii="Verdana" w:hAnsi="Verdana"/>
                <w:sz w:val="20"/>
                <w:szCs w:val="20"/>
              </w:rPr>
            </w:pPr>
            <w:r>
              <w:rPr>
                <w:rFonts w:ascii="Verdana" w:hAnsi="Verdana"/>
                <w:sz w:val="20"/>
                <w:szCs w:val="20"/>
              </w:rPr>
              <w:t>“Asturias” de Albéniz.</w:t>
            </w:r>
          </w:p>
          <w:p w:rsidR="001A3508" w:rsidRPr="004823CF" w:rsidRDefault="001A3508" w:rsidP="00E17EB9">
            <w:pPr>
              <w:numPr>
                <w:ilvl w:val="0"/>
                <w:numId w:val="3"/>
              </w:numPr>
              <w:ind w:left="84" w:firstLine="0"/>
              <w:rPr>
                <w:rFonts w:ascii="Verdana" w:hAnsi="Verdana"/>
                <w:sz w:val="20"/>
                <w:szCs w:val="20"/>
              </w:rPr>
            </w:pPr>
            <w:r>
              <w:rPr>
                <w:rFonts w:ascii="Verdana" w:hAnsi="Verdana"/>
                <w:sz w:val="20"/>
                <w:szCs w:val="20"/>
              </w:rPr>
              <w:t>“Mallorca</w:t>
            </w:r>
            <w:r w:rsidRPr="004823CF">
              <w:rPr>
                <w:rFonts w:ascii="Verdana" w:hAnsi="Verdana"/>
                <w:sz w:val="20"/>
                <w:szCs w:val="20"/>
              </w:rPr>
              <w:t>” de Albeniz</w:t>
            </w:r>
            <w:r>
              <w:rPr>
                <w:rFonts w:ascii="Verdana" w:hAnsi="Verdana"/>
                <w:sz w:val="20"/>
                <w:szCs w:val="20"/>
              </w:rPr>
              <w:t>.</w:t>
            </w:r>
          </w:p>
          <w:p w:rsidR="001A3508" w:rsidRPr="004823CF" w:rsidRDefault="001A3508" w:rsidP="00E17EB9">
            <w:pPr>
              <w:numPr>
                <w:ilvl w:val="0"/>
                <w:numId w:val="3"/>
              </w:numPr>
              <w:ind w:left="84" w:firstLine="0"/>
              <w:rPr>
                <w:rFonts w:ascii="Verdana" w:hAnsi="Verdana"/>
                <w:sz w:val="20"/>
                <w:szCs w:val="20"/>
              </w:rPr>
            </w:pPr>
            <w:r w:rsidRPr="004823CF">
              <w:rPr>
                <w:rFonts w:ascii="Verdana" w:hAnsi="Verdana"/>
                <w:sz w:val="20"/>
                <w:szCs w:val="20"/>
              </w:rPr>
              <w:t>7 Canciones populares españolas de M. de Falla</w:t>
            </w:r>
            <w:r>
              <w:rPr>
                <w:rFonts w:ascii="Verdana" w:hAnsi="Verdana"/>
                <w:sz w:val="20"/>
                <w:szCs w:val="20"/>
              </w:rPr>
              <w:t>.</w:t>
            </w:r>
          </w:p>
          <w:p w:rsidR="001A3508" w:rsidRPr="004823CF" w:rsidRDefault="001A3508" w:rsidP="00E17EB9">
            <w:pPr>
              <w:numPr>
                <w:ilvl w:val="0"/>
                <w:numId w:val="3"/>
              </w:numPr>
              <w:ind w:left="84" w:firstLine="0"/>
              <w:rPr>
                <w:rFonts w:ascii="Verdana" w:hAnsi="Verdana"/>
                <w:sz w:val="20"/>
                <w:szCs w:val="20"/>
              </w:rPr>
            </w:pPr>
            <w:r w:rsidRPr="004823CF">
              <w:rPr>
                <w:rFonts w:ascii="Verdana" w:hAnsi="Verdana"/>
                <w:sz w:val="20"/>
                <w:szCs w:val="20"/>
              </w:rPr>
              <w:t>Movimi</w:t>
            </w:r>
            <w:r>
              <w:rPr>
                <w:rFonts w:ascii="Verdana" w:hAnsi="Verdana"/>
                <w:sz w:val="20"/>
                <w:szCs w:val="20"/>
              </w:rPr>
              <w:t>ento Perpetuo de</w:t>
            </w:r>
            <w:r w:rsidRPr="004823CF">
              <w:rPr>
                <w:rFonts w:ascii="Verdana" w:hAnsi="Verdana"/>
                <w:sz w:val="20"/>
                <w:szCs w:val="20"/>
              </w:rPr>
              <w:t xml:space="preserve"> Paganini</w:t>
            </w:r>
          </w:p>
          <w:p w:rsidR="001A3508" w:rsidRPr="00604E0F" w:rsidRDefault="001A3508" w:rsidP="00604E0F">
            <w:pPr>
              <w:rPr>
                <w:rFonts w:ascii="Verdana" w:hAnsi="Verdana"/>
                <w:sz w:val="20"/>
                <w:szCs w:val="20"/>
              </w:rPr>
            </w:pPr>
          </w:p>
          <w:p w:rsidR="001A3508" w:rsidRPr="006E1A9B" w:rsidRDefault="001A3508" w:rsidP="00E17EB9">
            <w:pPr>
              <w:rPr>
                <w:rFonts w:ascii="Verdana" w:hAnsi="Verdana"/>
                <w:sz w:val="20"/>
                <w:szCs w:val="20"/>
              </w:rPr>
            </w:pPr>
          </w:p>
          <w:p w:rsidR="001A3508" w:rsidRPr="007F7501" w:rsidRDefault="001A3508" w:rsidP="00E17EB9">
            <w:pPr>
              <w:rPr>
                <w:rFonts w:ascii="Verdana" w:hAnsi="Verdana"/>
                <w:b/>
                <w:sz w:val="20"/>
                <w:szCs w:val="20"/>
              </w:rPr>
            </w:pPr>
            <w:r w:rsidRPr="007F7501">
              <w:rPr>
                <w:rFonts w:ascii="Verdana" w:hAnsi="Verdana"/>
                <w:b/>
                <w:sz w:val="20"/>
                <w:szCs w:val="20"/>
              </w:rPr>
              <w:t>BIBLIOGRAFIA COMPLEMENTARIA (*)</w:t>
            </w:r>
          </w:p>
          <w:p w:rsidR="001A3508" w:rsidRDefault="001A3508" w:rsidP="00E17EB9">
            <w:pPr>
              <w:rPr>
                <w:rFonts w:ascii="Verdana" w:hAnsi="Verdana"/>
                <w:sz w:val="20"/>
                <w:szCs w:val="20"/>
              </w:rPr>
            </w:pPr>
          </w:p>
          <w:p w:rsidR="001A3508" w:rsidRPr="00B44933" w:rsidRDefault="001A3508" w:rsidP="00E17EB9">
            <w:pPr>
              <w:rPr>
                <w:rFonts w:ascii="Verdana" w:hAnsi="Verdana"/>
                <w:sz w:val="20"/>
                <w:szCs w:val="20"/>
              </w:rPr>
            </w:pPr>
            <w:r w:rsidRPr="00B44933">
              <w:rPr>
                <w:rFonts w:ascii="Verdana" w:hAnsi="Verdana"/>
                <w:sz w:val="20"/>
                <w:szCs w:val="20"/>
              </w:rPr>
              <w:t>Interpretación y enseñanza</w:t>
            </w:r>
            <w:r>
              <w:rPr>
                <w:rFonts w:ascii="Verdana" w:hAnsi="Verdana"/>
                <w:sz w:val="20"/>
                <w:szCs w:val="20"/>
              </w:rPr>
              <w:t>………………………………….</w:t>
            </w:r>
            <w:r w:rsidRPr="00B44933">
              <w:rPr>
                <w:rFonts w:ascii="Verdana" w:hAnsi="Verdana"/>
                <w:sz w:val="20"/>
                <w:szCs w:val="20"/>
              </w:rPr>
              <w:t>Galamian</w:t>
            </w:r>
          </w:p>
          <w:p w:rsidR="001A3508" w:rsidRPr="003857FB" w:rsidRDefault="001A3508" w:rsidP="00E17EB9">
            <w:pPr>
              <w:rPr>
                <w:rFonts w:ascii="Verdana" w:hAnsi="Verdana"/>
                <w:sz w:val="20"/>
                <w:szCs w:val="20"/>
              </w:rPr>
            </w:pPr>
            <w:r w:rsidRPr="003857FB">
              <w:rPr>
                <w:rFonts w:ascii="Verdana" w:hAnsi="Verdana"/>
                <w:sz w:val="20"/>
                <w:szCs w:val="20"/>
              </w:rPr>
              <w:t>Gründliche  Violinschule...................................Leopold Mozart</w:t>
            </w:r>
          </w:p>
          <w:p w:rsidR="001A3508" w:rsidRPr="003857FB" w:rsidRDefault="001A3508" w:rsidP="00E17EB9">
            <w:pPr>
              <w:rPr>
                <w:rFonts w:ascii="Verdana" w:hAnsi="Verdana"/>
                <w:sz w:val="20"/>
                <w:szCs w:val="20"/>
              </w:rPr>
            </w:pPr>
            <w:r>
              <w:rPr>
                <w:rFonts w:ascii="Verdana" w:hAnsi="Verdana"/>
                <w:sz w:val="20"/>
                <w:szCs w:val="20"/>
              </w:rPr>
              <w:t>El Violín Interior</w:t>
            </w:r>
            <w:r w:rsidRPr="003857FB">
              <w:rPr>
                <w:rFonts w:ascii="Verdana" w:hAnsi="Verdana"/>
                <w:sz w:val="20"/>
                <w:szCs w:val="20"/>
              </w:rPr>
              <w:t xml:space="preserve"> ...........................................Dominique Hoppenot ( Real Musical)</w:t>
            </w:r>
          </w:p>
          <w:p w:rsidR="001A3508" w:rsidRPr="00B44933" w:rsidRDefault="001A3508" w:rsidP="00E17EB9">
            <w:pPr>
              <w:rPr>
                <w:rFonts w:ascii="Verdana" w:hAnsi="Verdana"/>
                <w:sz w:val="20"/>
                <w:szCs w:val="20"/>
              </w:rPr>
            </w:pPr>
            <w:r>
              <w:rPr>
                <w:rFonts w:ascii="Verdana" w:hAnsi="Verdana"/>
                <w:sz w:val="20"/>
                <w:szCs w:val="20"/>
              </w:rPr>
              <w:t>El Arte del Violín</w:t>
            </w:r>
            <w:r w:rsidRPr="00B44933">
              <w:rPr>
                <w:rFonts w:ascii="Verdana" w:hAnsi="Verdana"/>
                <w:sz w:val="20"/>
                <w:szCs w:val="20"/>
              </w:rPr>
              <w:t>............................................Javier Claudio (Ediciones musicales  MEGA)</w:t>
            </w:r>
          </w:p>
          <w:p w:rsidR="001A3508" w:rsidRPr="00B44933" w:rsidRDefault="001A3508" w:rsidP="00E17EB9">
            <w:pPr>
              <w:rPr>
                <w:rFonts w:ascii="Verdana" w:hAnsi="Verdana"/>
                <w:sz w:val="20"/>
                <w:szCs w:val="20"/>
              </w:rPr>
            </w:pPr>
            <w:r w:rsidRPr="00B44933">
              <w:rPr>
                <w:rFonts w:ascii="Verdana" w:hAnsi="Verdana"/>
                <w:sz w:val="20"/>
                <w:szCs w:val="20"/>
              </w:rPr>
              <w:t>La interpr</w:t>
            </w:r>
            <w:r>
              <w:rPr>
                <w:rFonts w:ascii="Verdana" w:hAnsi="Verdana"/>
                <w:sz w:val="20"/>
                <w:szCs w:val="20"/>
              </w:rPr>
              <w:t>etación Histórica de la  Música</w:t>
            </w:r>
            <w:r w:rsidRPr="00B44933">
              <w:rPr>
                <w:rFonts w:ascii="Verdana" w:hAnsi="Verdana"/>
                <w:sz w:val="20"/>
                <w:szCs w:val="20"/>
              </w:rPr>
              <w:t>........</w:t>
            </w:r>
            <w:r>
              <w:rPr>
                <w:rFonts w:ascii="Verdana" w:hAnsi="Verdana"/>
                <w:sz w:val="20"/>
                <w:szCs w:val="20"/>
              </w:rPr>
              <w:t>....</w:t>
            </w:r>
            <w:r w:rsidRPr="00B44933">
              <w:rPr>
                <w:rFonts w:ascii="Verdana" w:hAnsi="Verdana"/>
                <w:sz w:val="20"/>
                <w:szCs w:val="20"/>
              </w:rPr>
              <w:t>Colin Lawson Robin Stowell    (Alianza Música)</w:t>
            </w:r>
          </w:p>
          <w:p w:rsidR="001A3508" w:rsidRPr="00B44933" w:rsidRDefault="001A3508" w:rsidP="00E17EB9">
            <w:pPr>
              <w:rPr>
                <w:rFonts w:ascii="Verdana" w:hAnsi="Verdana"/>
                <w:sz w:val="20"/>
                <w:szCs w:val="20"/>
              </w:rPr>
            </w:pPr>
            <w:r>
              <w:rPr>
                <w:rFonts w:ascii="Verdana" w:hAnsi="Verdana"/>
                <w:sz w:val="20"/>
                <w:szCs w:val="20"/>
              </w:rPr>
              <w:t>l Diálogo Musical</w:t>
            </w:r>
            <w:r w:rsidRPr="00B44933">
              <w:rPr>
                <w:rFonts w:ascii="Verdana" w:hAnsi="Verdana"/>
                <w:sz w:val="20"/>
                <w:szCs w:val="20"/>
              </w:rPr>
              <w:t xml:space="preserve">...........................................Nikolaus Harnoncourt  (Paidós) </w:t>
            </w:r>
          </w:p>
          <w:p w:rsidR="001A3508" w:rsidRPr="00B44933" w:rsidRDefault="001A3508" w:rsidP="00E17EB9">
            <w:pPr>
              <w:rPr>
                <w:rFonts w:ascii="Verdana" w:hAnsi="Verdana"/>
                <w:sz w:val="20"/>
                <w:szCs w:val="20"/>
              </w:rPr>
            </w:pPr>
            <w:r w:rsidRPr="00B44933">
              <w:rPr>
                <w:rFonts w:ascii="Verdana" w:hAnsi="Verdana"/>
                <w:sz w:val="20"/>
                <w:szCs w:val="20"/>
              </w:rPr>
              <w:t>Analisis  Musical.............................................an LaRue  ((Idea MUSICA )</w:t>
            </w:r>
          </w:p>
          <w:p w:rsidR="001A3508" w:rsidRPr="00B44933" w:rsidRDefault="001A3508" w:rsidP="00E17EB9">
            <w:pPr>
              <w:rPr>
                <w:rFonts w:ascii="Verdana" w:hAnsi="Verdana"/>
                <w:sz w:val="20"/>
                <w:szCs w:val="20"/>
              </w:rPr>
            </w:pPr>
            <w:r>
              <w:rPr>
                <w:rFonts w:ascii="Verdana" w:hAnsi="Verdana"/>
                <w:sz w:val="20"/>
                <w:szCs w:val="20"/>
              </w:rPr>
              <w:t>El Interprete y la Música</w:t>
            </w:r>
            <w:r w:rsidRPr="00B44933">
              <w:rPr>
                <w:rFonts w:ascii="Verdana" w:hAnsi="Verdana"/>
                <w:sz w:val="20"/>
                <w:szCs w:val="20"/>
              </w:rPr>
              <w:t xml:space="preserve">................................Monique Deschaussées  (Rialp)              </w:t>
            </w:r>
          </w:p>
          <w:p w:rsidR="001A3508" w:rsidRPr="00B44933" w:rsidRDefault="001A3508" w:rsidP="00E17EB9">
            <w:pPr>
              <w:rPr>
                <w:rFonts w:ascii="Verdana" w:hAnsi="Verdana"/>
                <w:sz w:val="20"/>
                <w:szCs w:val="20"/>
              </w:rPr>
            </w:pPr>
            <w:r>
              <w:rPr>
                <w:rFonts w:ascii="Verdana" w:hAnsi="Verdana"/>
                <w:sz w:val="20"/>
                <w:szCs w:val="20"/>
              </w:rPr>
              <w:t>Tocar un instrumento</w:t>
            </w:r>
            <w:r w:rsidRPr="00B44933">
              <w:rPr>
                <w:rFonts w:ascii="Verdana" w:hAnsi="Verdana"/>
                <w:sz w:val="20"/>
                <w:szCs w:val="20"/>
              </w:rPr>
              <w:t>...................................José Antonio Coso  (Musica Mundana)</w:t>
            </w:r>
          </w:p>
          <w:p w:rsidR="001A3508" w:rsidRPr="00B44933" w:rsidRDefault="001A3508" w:rsidP="00E17EB9">
            <w:pPr>
              <w:rPr>
                <w:rFonts w:ascii="Verdana" w:hAnsi="Verdana"/>
                <w:sz w:val="20"/>
                <w:szCs w:val="20"/>
              </w:rPr>
            </w:pPr>
            <w:r>
              <w:rPr>
                <w:rFonts w:ascii="Verdana" w:hAnsi="Verdana"/>
                <w:sz w:val="20"/>
                <w:szCs w:val="20"/>
              </w:rPr>
              <w:t>El Violín</w:t>
            </w:r>
            <w:r w:rsidRPr="00B44933">
              <w:rPr>
                <w:rFonts w:ascii="Verdana" w:hAnsi="Verdana"/>
                <w:sz w:val="20"/>
                <w:szCs w:val="20"/>
              </w:rPr>
              <w:t>......................................................Ami Flammer Gilles Tordjman ( (Labor)</w:t>
            </w:r>
          </w:p>
          <w:p w:rsidR="001A3508" w:rsidRPr="00B44933" w:rsidRDefault="001A3508" w:rsidP="00E17EB9">
            <w:pPr>
              <w:rPr>
                <w:rFonts w:ascii="Verdana" w:hAnsi="Verdana"/>
                <w:sz w:val="20"/>
                <w:szCs w:val="20"/>
              </w:rPr>
            </w:pPr>
            <w:r w:rsidRPr="00B44933">
              <w:rPr>
                <w:rFonts w:ascii="Verdana" w:hAnsi="Verdana"/>
                <w:sz w:val="20"/>
                <w:szCs w:val="20"/>
              </w:rPr>
              <w:t>Los problemas del sonido en el violín..........</w:t>
            </w:r>
            <w:r>
              <w:rPr>
                <w:rFonts w:ascii="Verdana" w:hAnsi="Verdana"/>
                <w:sz w:val="20"/>
                <w:szCs w:val="20"/>
              </w:rPr>
              <w:t>......</w:t>
            </w:r>
            <w:r w:rsidRPr="00B44933">
              <w:rPr>
                <w:rFonts w:ascii="Verdana" w:hAnsi="Verdana"/>
                <w:sz w:val="20"/>
                <w:szCs w:val="20"/>
              </w:rPr>
              <w:t>. Carl Flesch  (Real Musical)</w:t>
            </w:r>
          </w:p>
          <w:p w:rsidR="001A3508" w:rsidRPr="00B44933" w:rsidRDefault="001A3508" w:rsidP="00E17EB9">
            <w:pPr>
              <w:rPr>
                <w:rFonts w:ascii="Verdana" w:hAnsi="Verdana"/>
                <w:sz w:val="20"/>
                <w:szCs w:val="20"/>
              </w:rPr>
            </w:pPr>
            <w:r w:rsidRPr="00B44933">
              <w:rPr>
                <w:rFonts w:ascii="Verdana" w:hAnsi="Verdana"/>
                <w:sz w:val="20"/>
                <w:szCs w:val="20"/>
              </w:rPr>
              <w:t>Casals y el arte de la interpretación"  ..............</w:t>
            </w:r>
            <w:r>
              <w:rPr>
                <w:rFonts w:ascii="Verdana" w:hAnsi="Verdana"/>
                <w:sz w:val="20"/>
                <w:szCs w:val="20"/>
              </w:rPr>
              <w:t>..</w:t>
            </w:r>
            <w:r w:rsidRPr="00B44933">
              <w:rPr>
                <w:rFonts w:ascii="Verdana" w:hAnsi="Verdana"/>
                <w:sz w:val="20"/>
                <w:szCs w:val="20"/>
              </w:rPr>
              <w:t>David Blum  (Idea Musica)</w:t>
            </w:r>
          </w:p>
          <w:p w:rsidR="001A3508" w:rsidRDefault="001A3508" w:rsidP="00E17EB9">
            <w:pPr>
              <w:rPr>
                <w:rFonts w:ascii="Verdana" w:hAnsi="Verdana"/>
                <w:sz w:val="20"/>
                <w:szCs w:val="20"/>
              </w:rPr>
            </w:pPr>
            <w:r w:rsidRPr="00B44933">
              <w:rPr>
                <w:rFonts w:ascii="Verdana" w:hAnsi="Verdana"/>
                <w:sz w:val="20"/>
                <w:szCs w:val="20"/>
              </w:rPr>
              <w:t xml:space="preserve"> El arte del cuarteto de cuerda" </w:t>
            </w:r>
            <w:r>
              <w:rPr>
                <w:rFonts w:ascii="Verdana" w:hAnsi="Verdana"/>
                <w:sz w:val="20"/>
                <w:szCs w:val="20"/>
              </w:rPr>
              <w:t> </w:t>
            </w:r>
            <w:r>
              <w:rPr>
                <w:rFonts w:ascii="Verdana" w:hAnsi="Verdana"/>
                <w:sz w:val="20"/>
                <w:szCs w:val="20"/>
              </w:rPr>
              <w:t> </w:t>
            </w:r>
          </w:p>
          <w:p w:rsidR="001A3508" w:rsidRDefault="001A3508" w:rsidP="00E17EB9">
            <w:pPr>
              <w:rPr>
                <w:rFonts w:ascii="Verdana" w:hAnsi="Verdana"/>
                <w:sz w:val="20"/>
                <w:szCs w:val="20"/>
              </w:rPr>
            </w:pPr>
            <w:r>
              <w:rPr>
                <w:rFonts w:ascii="Verdana" w:hAnsi="Verdana"/>
                <w:sz w:val="20"/>
                <w:szCs w:val="20"/>
              </w:rPr>
              <w:t>La Viola………………………………………………………………..Berta Volmer (Schott)</w:t>
            </w:r>
          </w:p>
          <w:p w:rsidR="001A3508" w:rsidRDefault="001A3508" w:rsidP="00E17EB9">
            <w:pPr>
              <w:rPr>
                <w:rFonts w:ascii="Verdana" w:hAnsi="Verdana"/>
                <w:sz w:val="20"/>
                <w:szCs w:val="20"/>
              </w:rPr>
            </w:pPr>
          </w:p>
          <w:p w:rsidR="001A3508" w:rsidRDefault="001A3508" w:rsidP="00E17EB9">
            <w:pPr>
              <w:rPr>
                <w:rFonts w:ascii="Verdana" w:hAnsi="Verdana"/>
                <w:sz w:val="20"/>
                <w:szCs w:val="20"/>
              </w:rPr>
            </w:pPr>
            <w:r w:rsidRPr="00536E3F">
              <w:rPr>
                <w:rFonts w:ascii="Verdana" w:hAnsi="Verdana"/>
                <w:sz w:val="20"/>
                <w:szCs w:val="20"/>
              </w:rPr>
              <w:t>(*) Listado orientativo. Puede ser ampliado o modificado a propuesta del profesor</w:t>
            </w:r>
          </w:p>
          <w:p w:rsidR="001A3508" w:rsidRPr="00E06AEB" w:rsidRDefault="001A3508" w:rsidP="007E55C0">
            <w:pPr>
              <w:rPr>
                <w:rFonts w:ascii="Verdana" w:hAnsi="Verdana"/>
                <w:noProof/>
                <w:sz w:val="20"/>
                <w:szCs w:val="20"/>
              </w:rPr>
            </w:pPr>
          </w:p>
          <w:p w:rsidR="001A3508" w:rsidRPr="00E06AEB" w:rsidRDefault="001A3508" w:rsidP="007E55C0">
            <w:pPr>
              <w:rPr>
                <w:rFonts w:ascii="Verdana" w:hAnsi="Verdana"/>
                <w:noProof/>
                <w:sz w:val="20"/>
                <w:szCs w:val="20"/>
              </w:rPr>
            </w:pPr>
          </w:p>
          <w:p w:rsidR="001A3508" w:rsidRPr="008B5160" w:rsidRDefault="001A3508" w:rsidP="004D5BD7">
            <w:pPr>
              <w:rPr>
                <w:rFonts w:ascii="Verdana" w:hAnsi="Verdana"/>
                <w:sz w:val="20"/>
                <w:szCs w:val="20"/>
              </w:rPr>
            </w:pPr>
          </w:p>
        </w:tc>
      </w:tr>
    </w:tbl>
    <w:p w:rsidR="001A3508" w:rsidRDefault="001A3508"/>
    <w:p w:rsidR="001A3508" w:rsidRDefault="001A3508">
      <w:pPr>
        <w:sectPr w:rsidR="001A3508" w:rsidSect="00CE2E05">
          <w:footerReference w:type="even" r:id="rId7"/>
          <w:footerReference w:type="default" r:id="rId8"/>
          <w:headerReference w:type="first" r:id="rId9"/>
          <w:footerReference w:type="first" r:id="rId10"/>
          <w:pgSz w:w="11906" w:h="16838" w:code="9"/>
          <w:pgMar w:top="1134" w:right="1134" w:bottom="1134" w:left="1134" w:header="709" w:footer="709" w:gutter="0"/>
          <w:pgNumType w:chapStyle="1"/>
          <w:cols w:space="708"/>
          <w:titlePg/>
          <w:docGrid w:linePitch="360"/>
        </w:sectPr>
      </w:pPr>
    </w:p>
    <w:p w:rsidR="001A3508" w:rsidRPr="00021D59" w:rsidRDefault="001A3508"/>
    <w:sectPr w:rsidR="001A3508" w:rsidRPr="00021D59" w:rsidSect="0021370E">
      <w:headerReference w:type="first" r:id="rId11"/>
      <w:footerReference w:type="first" r:id="rId12"/>
      <w:pgSz w:w="16838" w:h="11906" w:orient="landscape" w:code="9"/>
      <w:pgMar w:top="1134" w:right="1134"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508" w:rsidRDefault="001A3508">
      <w:r>
        <w:separator/>
      </w:r>
    </w:p>
  </w:endnote>
  <w:endnote w:type="continuationSeparator" w:id="0">
    <w:p w:rsidR="001A3508" w:rsidRDefault="001A3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Pro-Normal">
    <w:altName w:val="MetaPro-Norm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8" w:rsidRPr="00E22DB0" w:rsidRDefault="001A3508" w:rsidP="00E22DB0">
    <w:pPr>
      <w:pStyle w:val="Footer"/>
      <w:jc w:val="right"/>
      <w:rPr>
        <w:rFonts w:ascii="Verdana" w:hAnsi="Verdana"/>
        <w:sz w:val="20"/>
        <w:szCs w:val="20"/>
      </w:rPr>
    </w:pPr>
    <w:r w:rsidRPr="00E22DB0">
      <w:rPr>
        <w:rStyle w:val="PageNumber"/>
        <w:rFonts w:ascii="Verdana" w:hAnsi="Verdana"/>
        <w:sz w:val="20"/>
        <w:szCs w:val="20"/>
      </w:rPr>
      <w:fldChar w:fldCharType="begin"/>
    </w:r>
    <w:r w:rsidRPr="00E22DB0">
      <w:rPr>
        <w:rStyle w:val="PageNumber"/>
        <w:rFonts w:ascii="Verdana" w:hAnsi="Verdana"/>
        <w:sz w:val="20"/>
        <w:szCs w:val="20"/>
      </w:rPr>
      <w:instrText xml:space="preserve"> PAGE </w:instrText>
    </w:r>
    <w:r w:rsidRPr="00E22DB0">
      <w:rPr>
        <w:rStyle w:val="PageNumber"/>
        <w:rFonts w:ascii="Verdana" w:hAnsi="Verdana"/>
        <w:sz w:val="20"/>
        <w:szCs w:val="20"/>
      </w:rPr>
      <w:fldChar w:fldCharType="separate"/>
    </w:r>
    <w:r>
      <w:rPr>
        <w:rStyle w:val="PageNumber"/>
        <w:rFonts w:ascii="Verdana" w:hAnsi="Verdana"/>
        <w:noProof/>
        <w:sz w:val="20"/>
        <w:szCs w:val="20"/>
      </w:rPr>
      <w:t>2</w:t>
    </w:r>
    <w:r w:rsidRPr="00E22DB0">
      <w:rPr>
        <w:rStyle w:val="PageNumber"/>
        <w:rFonts w:ascii="Verdana" w:hAnsi="Verdana"/>
        <w:sz w:val="20"/>
        <w:szCs w:val="20"/>
      </w:rPr>
      <w:fldChar w:fldCharType="end"/>
    </w:r>
    <w:r w:rsidRPr="00E22DB0">
      <w:rPr>
        <w:rStyle w:val="PageNumber"/>
        <w:rFonts w:ascii="Verdana" w:hAnsi="Verdana"/>
        <w:sz w:val="20"/>
        <w:szCs w:val="20"/>
      </w:rPr>
      <w:t>/</w:t>
    </w:r>
    <w:r w:rsidRPr="00E22DB0">
      <w:rPr>
        <w:rStyle w:val="PageNumber"/>
        <w:rFonts w:ascii="Verdana" w:hAnsi="Verdana"/>
        <w:sz w:val="20"/>
        <w:szCs w:val="20"/>
      </w:rPr>
      <w:fldChar w:fldCharType="begin"/>
    </w:r>
    <w:r w:rsidRPr="00E22DB0">
      <w:rPr>
        <w:rStyle w:val="PageNumber"/>
        <w:rFonts w:ascii="Verdana" w:hAnsi="Verdana"/>
        <w:sz w:val="20"/>
        <w:szCs w:val="20"/>
      </w:rPr>
      <w:instrText xml:space="preserve"> NUMPAGES </w:instrText>
    </w:r>
    <w:r w:rsidRPr="00E22DB0">
      <w:rPr>
        <w:rStyle w:val="PageNumber"/>
        <w:rFonts w:ascii="Verdana" w:hAnsi="Verdana"/>
        <w:sz w:val="20"/>
        <w:szCs w:val="20"/>
      </w:rPr>
      <w:fldChar w:fldCharType="separate"/>
    </w:r>
    <w:r>
      <w:rPr>
        <w:rStyle w:val="PageNumber"/>
        <w:rFonts w:ascii="Verdana" w:hAnsi="Verdana"/>
        <w:noProof/>
        <w:sz w:val="20"/>
        <w:szCs w:val="20"/>
      </w:rPr>
      <w:t>10</w:t>
    </w:r>
    <w:r w:rsidRPr="00E22DB0">
      <w:rPr>
        <w:rStyle w:val="PageNumber"/>
        <w:rFonts w:ascii="Verdana" w:hAnsi="Verda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8" w:rsidRPr="008B4824" w:rsidRDefault="001A3508" w:rsidP="007B342C">
    <w:pPr>
      <w:pStyle w:val="Footer"/>
      <w:tabs>
        <w:tab w:val="left" w:pos="2540"/>
        <w:tab w:val="right" w:pos="9638"/>
      </w:tabs>
      <w:jc w:val="right"/>
      <w:rPr>
        <w:rFonts w:ascii="Verdana" w:hAnsi="Verdana"/>
        <w:color w:val="80808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9pt;margin-top:2.85pt;width:161.85pt;height:17.6pt;z-index:-251659264">
          <v:imagedata r:id="rId1" o:title=""/>
        </v:shape>
      </w:pict>
    </w:r>
    <w:r w:rsidRPr="008B4824">
      <w:rPr>
        <w:rStyle w:val="PageNumber"/>
        <w:rFonts w:ascii="Verdana" w:hAnsi="Verdana"/>
        <w:color w:val="808080"/>
        <w:sz w:val="32"/>
        <w:szCs w:val="32"/>
      </w:rPr>
      <w:fldChar w:fldCharType="begin"/>
    </w:r>
    <w:r w:rsidRPr="008B4824">
      <w:rPr>
        <w:rStyle w:val="PageNumber"/>
        <w:rFonts w:ascii="Verdana" w:hAnsi="Verdana"/>
        <w:color w:val="808080"/>
        <w:sz w:val="32"/>
        <w:szCs w:val="32"/>
      </w:rPr>
      <w:instrText xml:space="preserve"> PAGE </w:instrText>
    </w:r>
    <w:r w:rsidRPr="008B4824">
      <w:rPr>
        <w:rStyle w:val="PageNumber"/>
        <w:rFonts w:ascii="Verdana" w:hAnsi="Verdana"/>
        <w:color w:val="808080"/>
        <w:sz w:val="32"/>
        <w:szCs w:val="32"/>
      </w:rPr>
      <w:fldChar w:fldCharType="separate"/>
    </w:r>
    <w:r>
      <w:rPr>
        <w:rStyle w:val="PageNumber"/>
        <w:rFonts w:ascii="Verdana" w:hAnsi="Verdana"/>
        <w:noProof/>
        <w:color w:val="808080"/>
        <w:sz w:val="32"/>
        <w:szCs w:val="32"/>
      </w:rPr>
      <w:t>2</w:t>
    </w:r>
    <w:r w:rsidRPr="008B4824">
      <w:rPr>
        <w:rStyle w:val="PageNumber"/>
        <w:rFonts w:ascii="Verdana" w:hAnsi="Verdana"/>
        <w:color w:val="808080"/>
        <w:sz w:val="32"/>
        <w:szCs w:val="32"/>
      </w:rPr>
      <w:fldChar w:fldCharType="end"/>
    </w:r>
    <w:r w:rsidRPr="008B4824">
      <w:rPr>
        <w:rStyle w:val="PageNumber"/>
        <w:rFonts w:ascii="Verdana" w:hAnsi="Verdana"/>
        <w:color w:val="808080"/>
        <w:sz w:val="32"/>
        <w:szCs w:val="32"/>
      </w:rPr>
      <w:t>/</w:t>
    </w:r>
    <w:r w:rsidRPr="008B4824">
      <w:rPr>
        <w:rStyle w:val="PageNumber"/>
        <w:rFonts w:ascii="Verdana" w:hAnsi="Verdana"/>
        <w:color w:val="808080"/>
        <w:sz w:val="32"/>
        <w:szCs w:val="32"/>
      </w:rPr>
      <w:fldChar w:fldCharType="begin"/>
    </w:r>
    <w:r w:rsidRPr="008B4824">
      <w:rPr>
        <w:rStyle w:val="PageNumber"/>
        <w:rFonts w:ascii="Verdana" w:hAnsi="Verdana"/>
        <w:color w:val="808080"/>
        <w:sz w:val="32"/>
        <w:szCs w:val="32"/>
      </w:rPr>
      <w:instrText xml:space="preserve"> NUMPAGES </w:instrText>
    </w:r>
    <w:r w:rsidRPr="008B4824">
      <w:rPr>
        <w:rStyle w:val="PageNumber"/>
        <w:rFonts w:ascii="Verdana" w:hAnsi="Verdana"/>
        <w:color w:val="808080"/>
        <w:sz w:val="32"/>
        <w:szCs w:val="32"/>
      </w:rPr>
      <w:fldChar w:fldCharType="separate"/>
    </w:r>
    <w:r>
      <w:rPr>
        <w:rStyle w:val="PageNumber"/>
        <w:rFonts w:ascii="Verdana" w:hAnsi="Verdana"/>
        <w:noProof/>
        <w:color w:val="808080"/>
        <w:sz w:val="32"/>
        <w:szCs w:val="32"/>
      </w:rPr>
      <w:t>12</w:t>
    </w:r>
    <w:r w:rsidRPr="008B4824">
      <w:rPr>
        <w:rStyle w:val="PageNumber"/>
        <w:rFonts w:ascii="Verdana" w:hAnsi="Verdana"/>
        <w:color w:val="808080"/>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8" w:rsidRDefault="001A3508" w:rsidP="006636DD">
    <w:pPr>
      <w:pStyle w:val="Foot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79pt;margin-top:2.85pt;width:161.85pt;height:17.6pt;z-index:-251657216">
          <v:imagedata r:id="rId1" o:title=""/>
        </v:shape>
      </w:pict>
    </w:r>
    <w:r w:rsidRPr="008B4824">
      <w:rPr>
        <w:rStyle w:val="PageNumber"/>
        <w:rFonts w:ascii="Verdana" w:hAnsi="Verdana"/>
        <w:color w:val="808080"/>
        <w:sz w:val="32"/>
        <w:szCs w:val="32"/>
      </w:rPr>
      <w:fldChar w:fldCharType="begin"/>
    </w:r>
    <w:r w:rsidRPr="008B4824">
      <w:rPr>
        <w:rStyle w:val="PageNumber"/>
        <w:rFonts w:ascii="Verdana" w:hAnsi="Verdana"/>
        <w:color w:val="808080"/>
        <w:sz w:val="32"/>
        <w:szCs w:val="32"/>
      </w:rPr>
      <w:instrText xml:space="preserve"> PAGE </w:instrText>
    </w:r>
    <w:r w:rsidRPr="008B4824">
      <w:rPr>
        <w:rStyle w:val="PageNumber"/>
        <w:rFonts w:ascii="Verdana" w:hAnsi="Verdana"/>
        <w:color w:val="808080"/>
        <w:sz w:val="32"/>
        <w:szCs w:val="32"/>
      </w:rPr>
      <w:fldChar w:fldCharType="separate"/>
    </w:r>
    <w:r>
      <w:rPr>
        <w:rStyle w:val="PageNumber"/>
        <w:rFonts w:ascii="Verdana" w:hAnsi="Verdana"/>
        <w:noProof/>
        <w:color w:val="808080"/>
        <w:sz w:val="32"/>
        <w:szCs w:val="32"/>
      </w:rPr>
      <w:t>1</w:t>
    </w:r>
    <w:r w:rsidRPr="008B4824">
      <w:rPr>
        <w:rStyle w:val="PageNumber"/>
        <w:rFonts w:ascii="Verdana" w:hAnsi="Verdana"/>
        <w:color w:val="808080"/>
        <w:sz w:val="32"/>
        <w:szCs w:val="32"/>
      </w:rPr>
      <w:fldChar w:fldCharType="end"/>
    </w:r>
    <w:r w:rsidRPr="008B4824">
      <w:rPr>
        <w:rStyle w:val="PageNumber"/>
        <w:rFonts w:ascii="Verdana" w:hAnsi="Verdana"/>
        <w:color w:val="808080"/>
        <w:sz w:val="32"/>
        <w:szCs w:val="32"/>
      </w:rPr>
      <w:t>/</w:t>
    </w:r>
    <w:r w:rsidRPr="008B4824">
      <w:rPr>
        <w:rStyle w:val="PageNumber"/>
        <w:rFonts w:ascii="Verdana" w:hAnsi="Verdana"/>
        <w:color w:val="808080"/>
        <w:sz w:val="32"/>
        <w:szCs w:val="32"/>
      </w:rPr>
      <w:fldChar w:fldCharType="begin"/>
    </w:r>
    <w:r w:rsidRPr="008B4824">
      <w:rPr>
        <w:rStyle w:val="PageNumber"/>
        <w:rFonts w:ascii="Verdana" w:hAnsi="Verdana"/>
        <w:color w:val="808080"/>
        <w:sz w:val="32"/>
        <w:szCs w:val="32"/>
      </w:rPr>
      <w:instrText xml:space="preserve"> NUMPAGES </w:instrText>
    </w:r>
    <w:r w:rsidRPr="008B4824">
      <w:rPr>
        <w:rStyle w:val="PageNumber"/>
        <w:rFonts w:ascii="Verdana" w:hAnsi="Verdana"/>
        <w:color w:val="808080"/>
        <w:sz w:val="32"/>
        <w:szCs w:val="32"/>
      </w:rPr>
      <w:fldChar w:fldCharType="separate"/>
    </w:r>
    <w:r>
      <w:rPr>
        <w:rStyle w:val="PageNumber"/>
        <w:rFonts w:ascii="Verdana" w:hAnsi="Verdana"/>
        <w:noProof/>
        <w:color w:val="808080"/>
        <w:sz w:val="32"/>
        <w:szCs w:val="32"/>
      </w:rPr>
      <w:t>12</w:t>
    </w:r>
    <w:r w:rsidRPr="008B4824">
      <w:rPr>
        <w:rStyle w:val="PageNumber"/>
        <w:rFonts w:ascii="Verdana" w:hAnsi="Verdana"/>
        <w:color w:val="808080"/>
        <w:sz w:val="32"/>
        <w:szCs w:val="3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8" w:rsidRDefault="001A3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508" w:rsidRDefault="001A3508">
      <w:r>
        <w:separator/>
      </w:r>
    </w:p>
  </w:footnote>
  <w:footnote w:type="continuationSeparator" w:id="0">
    <w:p w:rsidR="001A3508" w:rsidRDefault="001A3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8" w:rsidRDefault="001A35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3pt;margin-top:12.25pt;width:81pt;height:48.25pt;z-index:-251660288" wrapcoords="-200 0 -200 21262 21600 21262 21600 0 -200 0">
          <v:imagedata r:id="rId1" o:title="" cropleft="51609f" cropright="4974f"/>
          <w10:wrap type="tight"/>
        </v:shape>
      </w:pict>
    </w:r>
  </w:p>
  <w:p w:rsidR="001A3508" w:rsidRDefault="001A3508">
    <w:pPr>
      <w:pStyle w:val="Header"/>
    </w:pPr>
  </w:p>
  <w:p w:rsidR="001A3508" w:rsidRDefault="001A3508">
    <w:pPr>
      <w:pStyle w:val="Header"/>
    </w:pPr>
  </w:p>
  <w:p w:rsidR="001A3508" w:rsidRDefault="001A3508">
    <w:pPr>
      <w:pStyle w:val="Header"/>
    </w:pPr>
  </w:p>
  <w:p w:rsidR="001A3508" w:rsidRDefault="001A3508">
    <w:pPr>
      <w:pStyle w:val="Header"/>
    </w:pPr>
  </w:p>
  <w:p w:rsidR="001A3508" w:rsidRDefault="001A35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08" w:rsidRDefault="001A35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684pt;margin-top:3.25pt;width:81pt;height:48.25pt;z-index:-251658240" wrapcoords="-200 0 -200 21262 21600 21262 21600 0 -200 0">
          <v:imagedata r:id="rId1" o:title="" cropleft="51609f" cropright="4974f"/>
          <w10:wrap type="tight"/>
        </v:shape>
      </w:pict>
    </w:r>
  </w:p>
  <w:p w:rsidR="001A3508" w:rsidRDefault="001A3508">
    <w:pPr>
      <w:pStyle w:val="Header"/>
    </w:pPr>
  </w:p>
  <w:p w:rsidR="001A3508" w:rsidRDefault="001A3508">
    <w:pPr>
      <w:pStyle w:val="Header"/>
    </w:pPr>
  </w:p>
  <w:p w:rsidR="001A3508" w:rsidRDefault="001A3508">
    <w:pPr>
      <w:pStyle w:val="Header"/>
    </w:pPr>
  </w:p>
  <w:p w:rsidR="001A3508" w:rsidRDefault="001A3508">
    <w:pPr>
      <w:pStyle w:val="Header"/>
    </w:pPr>
  </w:p>
  <w:p w:rsidR="001A3508" w:rsidRDefault="001A3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44EB3"/>
    <w:multiLevelType w:val="hybridMultilevel"/>
    <w:tmpl w:val="F4BED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F5051B"/>
    <w:multiLevelType w:val="hybridMultilevel"/>
    <w:tmpl w:val="41AE459C"/>
    <w:lvl w:ilvl="0" w:tplc="5FB65FA8">
      <w:numFmt w:val="bullet"/>
      <w:lvlText w:val="•"/>
      <w:lvlJc w:val="left"/>
      <w:pPr>
        <w:ind w:left="1065" w:hanging="705"/>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D0325BC"/>
    <w:multiLevelType w:val="hybridMultilevel"/>
    <w:tmpl w:val="E0D4D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28E"/>
    <w:rsid w:val="000036F0"/>
    <w:rsid w:val="00017C3E"/>
    <w:rsid w:val="00020B3B"/>
    <w:rsid w:val="00021D59"/>
    <w:rsid w:val="00025E57"/>
    <w:rsid w:val="0003189A"/>
    <w:rsid w:val="0004084A"/>
    <w:rsid w:val="00042675"/>
    <w:rsid w:val="00043D0D"/>
    <w:rsid w:val="00045178"/>
    <w:rsid w:val="00052616"/>
    <w:rsid w:val="00053349"/>
    <w:rsid w:val="000568CD"/>
    <w:rsid w:val="00060A1F"/>
    <w:rsid w:val="000641EF"/>
    <w:rsid w:val="00072229"/>
    <w:rsid w:val="00081C0F"/>
    <w:rsid w:val="00082CA2"/>
    <w:rsid w:val="00083A8B"/>
    <w:rsid w:val="00084B0B"/>
    <w:rsid w:val="000970B0"/>
    <w:rsid w:val="00097CEA"/>
    <w:rsid w:val="000B28E3"/>
    <w:rsid w:val="000B59E9"/>
    <w:rsid w:val="000D4303"/>
    <w:rsid w:val="000D5B29"/>
    <w:rsid w:val="000E5EAF"/>
    <w:rsid w:val="000F2A3F"/>
    <w:rsid w:val="00101CA9"/>
    <w:rsid w:val="001246E2"/>
    <w:rsid w:val="001266BB"/>
    <w:rsid w:val="00132417"/>
    <w:rsid w:val="00143B33"/>
    <w:rsid w:val="00143CB4"/>
    <w:rsid w:val="001539C6"/>
    <w:rsid w:val="00156FB9"/>
    <w:rsid w:val="00162B83"/>
    <w:rsid w:val="001636D4"/>
    <w:rsid w:val="0017318C"/>
    <w:rsid w:val="00174BC0"/>
    <w:rsid w:val="00184242"/>
    <w:rsid w:val="00191FE0"/>
    <w:rsid w:val="00196A34"/>
    <w:rsid w:val="001A18E1"/>
    <w:rsid w:val="001A3508"/>
    <w:rsid w:val="001B10D0"/>
    <w:rsid w:val="001B4953"/>
    <w:rsid w:val="001B742B"/>
    <w:rsid w:val="001C3C7B"/>
    <w:rsid w:val="001C6350"/>
    <w:rsid w:val="001E4E5F"/>
    <w:rsid w:val="001E6369"/>
    <w:rsid w:val="002068AE"/>
    <w:rsid w:val="0021278A"/>
    <w:rsid w:val="0021370E"/>
    <w:rsid w:val="0023576F"/>
    <w:rsid w:val="00245E18"/>
    <w:rsid w:val="00261A2A"/>
    <w:rsid w:val="00261ED5"/>
    <w:rsid w:val="00262948"/>
    <w:rsid w:val="00272358"/>
    <w:rsid w:val="0027500B"/>
    <w:rsid w:val="00276291"/>
    <w:rsid w:val="002806F8"/>
    <w:rsid w:val="00282BB6"/>
    <w:rsid w:val="0028623E"/>
    <w:rsid w:val="00291BBD"/>
    <w:rsid w:val="002E299A"/>
    <w:rsid w:val="002F078D"/>
    <w:rsid w:val="002F709D"/>
    <w:rsid w:val="00310F17"/>
    <w:rsid w:val="003120C9"/>
    <w:rsid w:val="0032007D"/>
    <w:rsid w:val="00320401"/>
    <w:rsid w:val="003262F7"/>
    <w:rsid w:val="00350CA9"/>
    <w:rsid w:val="00374454"/>
    <w:rsid w:val="0037718E"/>
    <w:rsid w:val="003857FB"/>
    <w:rsid w:val="003A637A"/>
    <w:rsid w:val="003A7AC4"/>
    <w:rsid w:val="003C6D54"/>
    <w:rsid w:val="003D03A8"/>
    <w:rsid w:val="003D4C6E"/>
    <w:rsid w:val="003D7E0A"/>
    <w:rsid w:val="003E0F42"/>
    <w:rsid w:val="003F1B5C"/>
    <w:rsid w:val="003F7B17"/>
    <w:rsid w:val="00402300"/>
    <w:rsid w:val="00402D6A"/>
    <w:rsid w:val="00410C46"/>
    <w:rsid w:val="00415F4A"/>
    <w:rsid w:val="00416A81"/>
    <w:rsid w:val="00427320"/>
    <w:rsid w:val="00432C0F"/>
    <w:rsid w:val="004377F7"/>
    <w:rsid w:val="0045233F"/>
    <w:rsid w:val="004577CA"/>
    <w:rsid w:val="00480682"/>
    <w:rsid w:val="004823CF"/>
    <w:rsid w:val="00495407"/>
    <w:rsid w:val="004B38D5"/>
    <w:rsid w:val="004B6043"/>
    <w:rsid w:val="004C02FD"/>
    <w:rsid w:val="004C50B3"/>
    <w:rsid w:val="004C5A74"/>
    <w:rsid w:val="004D26E1"/>
    <w:rsid w:val="004D5BD7"/>
    <w:rsid w:val="004E2372"/>
    <w:rsid w:val="004E561D"/>
    <w:rsid w:val="004E6D81"/>
    <w:rsid w:val="004F14A6"/>
    <w:rsid w:val="004F500E"/>
    <w:rsid w:val="00503A55"/>
    <w:rsid w:val="00503D39"/>
    <w:rsid w:val="00513311"/>
    <w:rsid w:val="00516231"/>
    <w:rsid w:val="00524F9E"/>
    <w:rsid w:val="00526529"/>
    <w:rsid w:val="00532657"/>
    <w:rsid w:val="00535884"/>
    <w:rsid w:val="00536E3F"/>
    <w:rsid w:val="0054464B"/>
    <w:rsid w:val="0054756C"/>
    <w:rsid w:val="00554F44"/>
    <w:rsid w:val="00555D94"/>
    <w:rsid w:val="0055794C"/>
    <w:rsid w:val="00560655"/>
    <w:rsid w:val="00560CC9"/>
    <w:rsid w:val="0056510F"/>
    <w:rsid w:val="00571251"/>
    <w:rsid w:val="00586035"/>
    <w:rsid w:val="005908F3"/>
    <w:rsid w:val="005B1CCA"/>
    <w:rsid w:val="005B267E"/>
    <w:rsid w:val="005B4992"/>
    <w:rsid w:val="005B7D0A"/>
    <w:rsid w:val="005C18EC"/>
    <w:rsid w:val="005D640B"/>
    <w:rsid w:val="005D7BAB"/>
    <w:rsid w:val="005F0C78"/>
    <w:rsid w:val="005F77E8"/>
    <w:rsid w:val="00604E0F"/>
    <w:rsid w:val="006319CF"/>
    <w:rsid w:val="00633EB0"/>
    <w:rsid w:val="00637AE9"/>
    <w:rsid w:val="00637B20"/>
    <w:rsid w:val="00650B7A"/>
    <w:rsid w:val="00650F07"/>
    <w:rsid w:val="00655027"/>
    <w:rsid w:val="006636DD"/>
    <w:rsid w:val="00664B81"/>
    <w:rsid w:val="00670664"/>
    <w:rsid w:val="00670D1E"/>
    <w:rsid w:val="00680D0C"/>
    <w:rsid w:val="006819AA"/>
    <w:rsid w:val="00681AE3"/>
    <w:rsid w:val="0068249D"/>
    <w:rsid w:val="006852B5"/>
    <w:rsid w:val="0068745C"/>
    <w:rsid w:val="006A5D99"/>
    <w:rsid w:val="006C209E"/>
    <w:rsid w:val="006D524A"/>
    <w:rsid w:val="006E024C"/>
    <w:rsid w:val="006E1A9B"/>
    <w:rsid w:val="006E7313"/>
    <w:rsid w:val="006E79FE"/>
    <w:rsid w:val="0070600C"/>
    <w:rsid w:val="007064BE"/>
    <w:rsid w:val="00723730"/>
    <w:rsid w:val="00723BC3"/>
    <w:rsid w:val="00750858"/>
    <w:rsid w:val="007508B1"/>
    <w:rsid w:val="00764FDE"/>
    <w:rsid w:val="00765ABF"/>
    <w:rsid w:val="00783541"/>
    <w:rsid w:val="007B342C"/>
    <w:rsid w:val="007D3245"/>
    <w:rsid w:val="007E55C0"/>
    <w:rsid w:val="007F085E"/>
    <w:rsid w:val="007F161A"/>
    <w:rsid w:val="007F62A2"/>
    <w:rsid w:val="007F728E"/>
    <w:rsid w:val="007F7501"/>
    <w:rsid w:val="00810BD7"/>
    <w:rsid w:val="008202A4"/>
    <w:rsid w:val="00822283"/>
    <w:rsid w:val="00822694"/>
    <w:rsid w:val="00823FF1"/>
    <w:rsid w:val="008261BA"/>
    <w:rsid w:val="008318CC"/>
    <w:rsid w:val="0084201D"/>
    <w:rsid w:val="00842702"/>
    <w:rsid w:val="008465C5"/>
    <w:rsid w:val="00850574"/>
    <w:rsid w:val="00853C6E"/>
    <w:rsid w:val="0085469F"/>
    <w:rsid w:val="00867B29"/>
    <w:rsid w:val="008805E7"/>
    <w:rsid w:val="00881DC7"/>
    <w:rsid w:val="00894E05"/>
    <w:rsid w:val="00896F1D"/>
    <w:rsid w:val="008A3B96"/>
    <w:rsid w:val="008B4824"/>
    <w:rsid w:val="008B5160"/>
    <w:rsid w:val="008C1E68"/>
    <w:rsid w:val="008C579D"/>
    <w:rsid w:val="008D7CB2"/>
    <w:rsid w:val="008E58FD"/>
    <w:rsid w:val="008F538E"/>
    <w:rsid w:val="00901525"/>
    <w:rsid w:val="00906B39"/>
    <w:rsid w:val="00911179"/>
    <w:rsid w:val="0091217F"/>
    <w:rsid w:val="009271AF"/>
    <w:rsid w:val="00946F61"/>
    <w:rsid w:val="009639C5"/>
    <w:rsid w:val="009A0D37"/>
    <w:rsid w:val="009A119E"/>
    <w:rsid w:val="009B39A5"/>
    <w:rsid w:val="009B60D6"/>
    <w:rsid w:val="009D7991"/>
    <w:rsid w:val="009E246E"/>
    <w:rsid w:val="009E38ED"/>
    <w:rsid w:val="009E43BE"/>
    <w:rsid w:val="00A038CC"/>
    <w:rsid w:val="00A21E97"/>
    <w:rsid w:val="00A31FF2"/>
    <w:rsid w:val="00A34C77"/>
    <w:rsid w:val="00A417BF"/>
    <w:rsid w:val="00A515D5"/>
    <w:rsid w:val="00A74B45"/>
    <w:rsid w:val="00A85246"/>
    <w:rsid w:val="00A91461"/>
    <w:rsid w:val="00A96DB2"/>
    <w:rsid w:val="00AA1CC9"/>
    <w:rsid w:val="00AB05D5"/>
    <w:rsid w:val="00AC25DC"/>
    <w:rsid w:val="00AD39CC"/>
    <w:rsid w:val="00AF15F8"/>
    <w:rsid w:val="00B152DE"/>
    <w:rsid w:val="00B17092"/>
    <w:rsid w:val="00B21921"/>
    <w:rsid w:val="00B43A79"/>
    <w:rsid w:val="00B44933"/>
    <w:rsid w:val="00B47540"/>
    <w:rsid w:val="00B61116"/>
    <w:rsid w:val="00B847FE"/>
    <w:rsid w:val="00B876A3"/>
    <w:rsid w:val="00BA6C5B"/>
    <w:rsid w:val="00BB2EA2"/>
    <w:rsid w:val="00BB3273"/>
    <w:rsid w:val="00BB4C00"/>
    <w:rsid w:val="00BD1BF9"/>
    <w:rsid w:val="00BD257A"/>
    <w:rsid w:val="00BE708E"/>
    <w:rsid w:val="00C05537"/>
    <w:rsid w:val="00C14C9A"/>
    <w:rsid w:val="00C217D5"/>
    <w:rsid w:val="00C34FB1"/>
    <w:rsid w:val="00C44226"/>
    <w:rsid w:val="00C44CF8"/>
    <w:rsid w:val="00C53B4B"/>
    <w:rsid w:val="00C578E2"/>
    <w:rsid w:val="00C60019"/>
    <w:rsid w:val="00CC2990"/>
    <w:rsid w:val="00CC4B61"/>
    <w:rsid w:val="00CD33AB"/>
    <w:rsid w:val="00CE18E6"/>
    <w:rsid w:val="00CE2E05"/>
    <w:rsid w:val="00CE4ABA"/>
    <w:rsid w:val="00CF361F"/>
    <w:rsid w:val="00D03F30"/>
    <w:rsid w:val="00D04E17"/>
    <w:rsid w:val="00D20FD2"/>
    <w:rsid w:val="00D2427A"/>
    <w:rsid w:val="00D41787"/>
    <w:rsid w:val="00D45502"/>
    <w:rsid w:val="00D50786"/>
    <w:rsid w:val="00D52FF7"/>
    <w:rsid w:val="00D60152"/>
    <w:rsid w:val="00D7366D"/>
    <w:rsid w:val="00D830B4"/>
    <w:rsid w:val="00D87715"/>
    <w:rsid w:val="00D93519"/>
    <w:rsid w:val="00D942EB"/>
    <w:rsid w:val="00D97218"/>
    <w:rsid w:val="00DB3A2E"/>
    <w:rsid w:val="00DD4070"/>
    <w:rsid w:val="00DE557E"/>
    <w:rsid w:val="00E017FB"/>
    <w:rsid w:val="00E06AEB"/>
    <w:rsid w:val="00E1182B"/>
    <w:rsid w:val="00E17EB9"/>
    <w:rsid w:val="00E218EA"/>
    <w:rsid w:val="00E22A1A"/>
    <w:rsid w:val="00E22D36"/>
    <w:rsid w:val="00E22DB0"/>
    <w:rsid w:val="00E23B60"/>
    <w:rsid w:val="00E56993"/>
    <w:rsid w:val="00E638A1"/>
    <w:rsid w:val="00E74CBF"/>
    <w:rsid w:val="00E84B3E"/>
    <w:rsid w:val="00E959C1"/>
    <w:rsid w:val="00EA35BB"/>
    <w:rsid w:val="00EB51B9"/>
    <w:rsid w:val="00ED1973"/>
    <w:rsid w:val="00ED2BED"/>
    <w:rsid w:val="00EF12F2"/>
    <w:rsid w:val="00EF6685"/>
    <w:rsid w:val="00F007CA"/>
    <w:rsid w:val="00F13A96"/>
    <w:rsid w:val="00F236D6"/>
    <w:rsid w:val="00F37E6B"/>
    <w:rsid w:val="00F41F0A"/>
    <w:rsid w:val="00F46F45"/>
    <w:rsid w:val="00F51463"/>
    <w:rsid w:val="00F526C6"/>
    <w:rsid w:val="00F748A1"/>
    <w:rsid w:val="00F81A89"/>
    <w:rsid w:val="00F846B1"/>
    <w:rsid w:val="00F92D86"/>
    <w:rsid w:val="00F94335"/>
    <w:rsid w:val="00FA7F0B"/>
    <w:rsid w:val="00FB153B"/>
    <w:rsid w:val="00FB4579"/>
    <w:rsid w:val="00FC7699"/>
    <w:rsid w:val="00FD5486"/>
    <w:rsid w:val="00FE354B"/>
    <w:rsid w:val="00FE40C5"/>
    <w:rsid w:val="00FF64F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A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728E"/>
    <w:pPr>
      <w:tabs>
        <w:tab w:val="center" w:pos="4252"/>
        <w:tab w:val="right" w:pos="8504"/>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F728E"/>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7F72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21D59"/>
    <w:rPr>
      <w:rFonts w:cs="Times New Roman"/>
      <w:color w:val="0000FF"/>
      <w:u w:val="single"/>
    </w:rPr>
  </w:style>
  <w:style w:type="paragraph" w:styleId="BalloonText">
    <w:name w:val="Balloon Text"/>
    <w:basedOn w:val="Normal"/>
    <w:link w:val="BalloonTextChar"/>
    <w:uiPriority w:val="99"/>
    <w:semiHidden/>
    <w:rsid w:val="002068A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ageNumber">
    <w:name w:val="page number"/>
    <w:basedOn w:val="DefaultParagraphFont"/>
    <w:uiPriority w:val="99"/>
    <w:rsid w:val="00C217D5"/>
    <w:rPr>
      <w:rFonts w:cs="Times New Roman"/>
    </w:rPr>
  </w:style>
  <w:style w:type="paragraph" w:styleId="FootnoteText">
    <w:name w:val="footnote text"/>
    <w:basedOn w:val="Normal"/>
    <w:link w:val="FootnoteTextChar"/>
    <w:uiPriority w:val="99"/>
    <w:semiHidden/>
    <w:rsid w:val="00FB457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FB457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782441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12</Pages>
  <Words>2904</Words>
  <Characters>15973</Characters>
  <Application>Microsoft Office Outlook</Application>
  <DocSecurity>0</DocSecurity>
  <Lines>0</Lines>
  <Paragraphs>0</Paragraphs>
  <ScaleCrop>false</ScaleCrop>
  <Company>ISEACV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subject/>
  <dc:creator>ISEACV</dc:creator>
  <cp:keywords/>
  <dc:description/>
  <cp:lastModifiedBy>Clarisa</cp:lastModifiedBy>
  <cp:revision>3</cp:revision>
  <cp:lastPrinted>2010-06-22T12:16:00Z</cp:lastPrinted>
  <dcterms:created xsi:type="dcterms:W3CDTF">2015-05-03T10:12:00Z</dcterms:created>
  <dcterms:modified xsi:type="dcterms:W3CDTF">2015-05-03T10:28:00Z</dcterms:modified>
</cp:coreProperties>
</file>